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3F7" w:rsidRPr="001B3ED1" w:rsidRDefault="002E76F6" w:rsidP="009913F7">
      <w:pPr>
        <w:pBdr>
          <w:bottom w:val="single" w:sz="12" w:space="1" w:color="auto"/>
        </w:pBdr>
        <w:spacing w:after="0" w:line="240" w:lineRule="auto"/>
        <w:jc w:val="right"/>
        <w:rPr>
          <w:rFonts w:ascii="Garamond" w:hAnsi="Garamond"/>
          <w:i/>
          <w:color w:val="7F7F7F" w:themeColor="text1" w:themeTint="80"/>
        </w:rPr>
      </w:pPr>
      <w:r w:rsidRPr="001B3ED1">
        <w:rPr>
          <w:rFonts w:ascii="Garamond" w:hAnsi="Garamond"/>
          <w:i/>
          <w:noProof/>
          <w:color w:val="7F7F7F" w:themeColor="text1" w:themeTint="80"/>
          <w:lang w:val="en-US"/>
        </w:rPr>
        <mc:AlternateContent>
          <mc:Choice Requires="wps">
            <w:drawing>
              <wp:anchor distT="0" distB="0" distL="114300" distR="114300" simplePos="0" relativeHeight="251675648" behindDoc="0" locked="0" layoutInCell="1" allowOverlap="1" wp14:anchorId="3DC77324" wp14:editId="2798FCDA">
                <wp:simplePos x="0" y="0"/>
                <wp:positionH relativeFrom="column">
                  <wp:posOffset>-1093581</wp:posOffset>
                </wp:positionH>
                <wp:positionV relativeFrom="paragraph">
                  <wp:posOffset>-1075653</wp:posOffset>
                </wp:positionV>
                <wp:extent cx="206076" cy="10058400"/>
                <wp:effectExtent l="0" t="0" r="3810" b="0"/>
                <wp:wrapNone/>
                <wp:docPr id="21" name="Dikdörtgen 21"/>
                <wp:cNvGraphicFramePr/>
                <a:graphic xmlns:a="http://schemas.openxmlformats.org/drawingml/2006/main">
                  <a:graphicData uri="http://schemas.microsoft.com/office/word/2010/wordprocessingShape">
                    <wps:wsp>
                      <wps:cNvSpPr/>
                      <wps:spPr>
                        <a:xfrm>
                          <a:off x="0" y="0"/>
                          <a:ext cx="206076" cy="10058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759C3" id="Dikdörtgen 21" o:spid="_x0000_s1026" style="position:absolute;margin-left:-86.1pt;margin-top:-84.7pt;width:16.25pt;height:1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" fillcolor="#f2f2f2 [3052]" stroked="f" strokeweight="1pt"/>
            </w:pict>
          </mc:Fallback>
        </mc:AlternateContent>
      </w:r>
      <w:r w:rsidR="009913F7" w:rsidRPr="001B3ED1">
        <w:rPr>
          <w:rFonts w:ascii="Garamond" w:hAnsi="Garamond"/>
          <w:i/>
          <w:color w:val="7F7F7F" w:themeColor="text1" w:themeTint="80"/>
        </w:rPr>
        <w:t>Journal of Culture, Society and Communication, 1(1), 00-00, 2025</w:t>
      </w:r>
    </w:p>
    <w:p w:rsidR="009913F7" w:rsidRPr="001B3ED1" w:rsidRDefault="009913F7" w:rsidP="009913F7">
      <w:pPr>
        <w:pBdr>
          <w:bottom w:val="single" w:sz="12" w:space="1" w:color="auto"/>
        </w:pBdr>
        <w:spacing w:line="240" w:lineRule="auto"/>
        <w:jc w:val="right"/>
        <w:rPr>
          <w:rFonts w:ascii="Garamond" w:hAnsi="Garamond"/>
          <w:color w:val="7F7F7F" w:themeColor="text1" w:themeTint="80"/>
        </w:rPr>
      </w:pPr>
      <w:r w:rsidRPr="001B3ED1">
        <w:rPr>
          <w:rFonts w:ascii="Garamond" w:hAnsi="Garamond"/>
          <w:i/>
          <w:color w:val="7F7F7F" w:themeColor="text1" w:themeTint="80"/>
        </w:rPr>
        <w:t>DOI: 000000/000000000000</w:t>
      </w:r>
      <w:r w:rsidRPr="001B3ED1">
        <w:rPr>
          <w:rFonts w:ascii="Garamond" w:hAnsi="Garamond"/>
          <w:color w:val="7F7F7F" w:themeColor="text1" w:themeTint="80"/>
        </w:rPr>
        <w:t xml:space="preserve"> </w:t>
      </w:r>
    </w:p>
    <w:p w:rsidR="009913F7" w:rsidRPr="0092012E" w:rsidRDefault="00E30332" w:rsidP="009913F7">
      <w:pPr>
        <w:pBdr>
          <w:bottom w:val="single" w:sz="12" w:space="1" w:color="auto"/>
        </w:pBdr>
        <w:spacing w:after="0"/>
        <w:rPr>
          <w:rFonts w:ascii="Garamond" w:hAnsi="Garamond"/>
        </w:rPr>
      </w:pPr>
      <w:r>
        <w:rPr>
          <w:rFonts w:ascii="Garamond" w:hAnsi="Garamon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1pt;height:53.25pt">
            <v:imagedata r:id="rId7" o:title="baner"/>
          </v:shape>
        </w:pict>
      </w:r>
    </w:p>
    <w:p w:rsidR="009913F7" w:rsidRPr="00B32A46" w:rsidRDefault="009913F7" w:rsidP="009913F7">
      <w:pPr>
        <w:spacing w:line="240" w:lineRule="auto"/>
        <w:jc w:val="center"/>
        <w:rPr>
          <w:rFonts w:ascii="Garamond" w:hAnsi="Garamond"/>
          <w:sz w:val="20"/>
          <w:szCs w:val="20"/>
        </w:rPr>
      </w:pPr>
      <w:r w:rsidRPr="00B32A46">
        <w:rPr>
          <w:rFonts w:ascii="Garamond" w:hAnsi="Garamond"/>
          <w:sz w:val="20"/>
          <w:szCs w:val="20"/>
        </w:rPr>
        <w:t>Founded: 2025</w:t>
      </w:r>
      <w:r w:rsidRPr="00B32A46">
        <w:rPr>
          <w:rFonts w:ascii="Garamond" w:hAnsi="Garamond"/>
          <w:sz w:val="20"/>
          <w:szCs w:val="20"/>
        </w:rPr>
        <w:tab/>
      </w:r>
      <w:r w:rsidRPr="00B32A46">
        <w:rPr>
          <w:rFonts w:ascii="Garamond" w:hAnsi="Garamond"/>
          <w:sz w:val="20"/>
          <w:szCs w:val="20"/>
        </w:rPr>
        <w:tab/>
      </w:r>
      <w:r w:rsidR="002E76F6">
        <w:rPr>
          <w:rFonts w:ascii="Garamond" w:hAnsi="Garamond"/>
          <w:sz w:val="20"/>
          <w:szCs w:val="20"/>
        </w:rPr>
        <w:t xml:space="preserve"> </w:t>
      </w:r>
      <w:r w:rsidRPr="002E76F6">
        <w:rPr>
          <w:rFonts w:ascii="Garamond" w:hAnsi="Garamond"/>
          <w:i/>
          <w:sz w:val="20"/>
          <w:szCs w:val="20"/>
        </w:rPr>
        <w:t>Available Online</w:t>
      </w:r>
      <w:r w:rsidRPr="002E76F6">
        <w:rPr>
          <w:rFonts w:ascii="Garamond" w:hAnsi="Garamond"/>
          <w:i/>
          <w:sz w:val="20"/>
          <w:szCs w:val="20"/>
        </w:rPr>
        <w:tab/>
      </w:r>
      <w:r w:rsidR="002E76F6">
        <w:rPr>
          <w:rFonts w:ascii="Garamond" w:hAnsi="Garamond"/>
          <w:i/>
          <w:sz w:val="20"/>
          <w:szCs w:val="20"/>
        </w:rPr>
        <w:tab/>
      </w:r>
      <w:r w:rsidRPr="00B32A46">
        <w:rPr>
          <w:rFonts w:ascii="Garamond" w:hAnsi="Garamond"/>
          <w:sz w:val="20"/>
          <w:szCs w:val="20"/>
        </w:rPr>
        <w:t>ISSN: 0000-0000</w:t>
      </w:r>
    </w:p>
    <w:p w:rsidR="0092012E" w:rsidRPr="0092012E" w:rsidRDefault="0092012E" w:rsidP="009913F7">
      <w:pPr>
        <w:spacing w:line="240" w:lineRule="auto"/>
        <w:jc w:val="center"/>
        <w:rPr>
          <w:rFonts w:ascii="Garamond" w:hAnsi="Garamond"/>
        </w:rPr>
      </w:pPr>
    </w:p>
    <w:p w:rsidR="00B32A46" w:rsidRDefault="00B32A46" w:rsidP="006602D8">
      <w:pPr>
        <w:jc w:val="center"/>
        <w:rPr>
          <w:rFonts w:ascii="Garamond" w:hAnsi="Garamond"/>
          <w:b/>
          <w:sz w:val="28"/>
          <w:szCs w:val="28"/>
        </w:rPr>
      </w:pPr>
      <w:r w:rsidRPr="00B32A46">
        <w:rPr>
          <w:rFonts w:ascii="Garamond" w:hAnsi="Garamond"/>
          <w:b/>
          <w:sz w:val="28"/>
          <w:szCs w:val="28"/>
        </w:rPr>
        <w:t>Political Advertisements in the Context of Cultural Transformation</w:t>
      </w:r>
    </w:p>
    <w:p w:rsidR="009913F7" w:rsidRPr="00D11AD6" w:rsidRDefault="00D11AD6" w:rsidP="00BE590D">
      <w:pPr>
        <w:spacing w:after="0"/>
        <w:jc w:val="center"/>
        <w:rPr>
          <w:rFonts w:ascii="Garamond" w:hAnsi="Garamond"/>
          <w:sz w:val="24"/>
          <w:szCs w:val="24"/>
          <w:vertAlign w:val="superscript"/>
        </w:rPr>
      </w:pPr>
      <w:r w:rsidRPr="00D11AD6">
        <w:rPr>
          <w:rFonts w:ascii="Garamond" w:hAnsi="Garamond"/>
          <w:sz w:val="24"/>
          <w:szCs w:val="24"/>
        </w:rPr>
        <w:t>Author Surname</w:t>
      </w:r>
      <w:r w:rsidR="009913F7" w:rsidRPr="00D11AD6">
        <w:rPr>
          <w:rFonts w:ascii="Garamond" w:hAnsi="Garamond"/>
          <w:sz w:val="24"/>
          <w:szCs w:val="24"/>
        </w:rPr>
        <w:t xml:space="preserve">, </w:t>
      </w:r>
      <w:r w:rsidRPr="00D11AD6">
        <w:rPr>
          <w:rFonts w:ascii="Garamond" w:hAnsi="Garamond"/>
          <w:sz w:val="24"/>
          <w:szCs w:val="24"/>
        </w:rPr>
        <w:t>Author Name</w:t>
      </w:r>
    </w:p>
    <w:p w:rsidR="0092012E" w:rsidRDefault="0092012E" w:rsidP="00BE590D">
      <w:pPr>
        <w:spacing w:after="0"/>
        <w:jc w:val="center"/>
        <w:rPr>
          <w:rFonts w:ascii="Garamond" w:hAnsi="Garamond"/>
        </w:rPr>
      </w:pPr>
      <w:r w:rsidRPr="0092012E">
        <w:rPr>
          <w:rFonts w:ascii="Garamond" w:hAnsi="Garamond"/>
          <w:vertAlign w:val="superscript"/>
        </w:rPr>
        <w:t>1</w:t>
      </w:r>
      <w:r w:rsidR="00D11AD6" w:rsidRPr="00D11AD6">
        <w:rPr>
          <w:rFonts w:ascii="Garamond" w:hAnsi="Garamond"/>
        </w:rPr>
        <w:t>Academic Title</w:t>
      </w:r>
      <w:r w:rsidRPr="0092012E">
        <w:rPr>
          <w:rFonts w:ascii="Garamond" w:hAnsi="Garamond"/>
        </w:rPr>
        <w:t xml:space="preserve">, </w:t>
      </w:r>
      <w:r w:rsidR="00D11AD6" w:rsidRPr="00D11AD6">
        <w:rPr>
          <w:rFonts w:ascii="Garamond" w:hAnsi="Garamond"/>
        </w:rPr>
        <w:t>Institution Name</w:t>
      </w:r>
      <w:r w:rsidRPr="0092012E">
        <w:rPr>
          <w:rFonts w:ascii="Garamond" w:hAnsi="Garamond"/>
        </w:rPr>
        <w:t>, ORCID</w:t>
      </w:r>
    </w:p>
    <w:p w:rsidR="0092012E" w:rsidRDefault="00C9491B" w:rsidP="0092012E">
      <w:pPr>
        <w:spacing w:after="0"/>
        <w:rPr>
          <w:rFonts w:ascii="Garamond" w:hAnsi="Garamond"/>
        </w:rPr>
      </w:pPr>
      <w:r w:rsidRPr="0092012E">
        <w:rPr>
          <w:rFonts w:ascii="Garamond" w:hAnsi="Garamond"/>
          <w:noProof/>
          <w:lang w:val="en-US"/>
        </w:rPr>
        <mc:AlternateContent>
          <mc:Choice Requires="wps">
            <w:drawing>
              <wp:anchor distT="45720" distB="45720" distL="114300" distR="114300" simplePos="0" relativeHeight="251659264" behindDoc="0" locked="0" layoutInCell="1" allowOverlap="1" wp14:anchorId="65078017" wp14:editId="6BC9CED1">
                <wp:simplePos x="0" y="0"/>
                <wp:positionH relativeFrom="column">
                  <wp:posOffset>-83185</wp:posOffset>
                </wp:positionH>
                <wp:positionV relativeFrom="paragraph">
                  <wp:posOffset>204470</wp:posOffset>
                </wp:positionV>
                <wp:extent cx="1245870" cy="240411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2404110"/>
                        </a:xfrm>
                        <a:prstGeom prst="rect">
                          <a:avLst/>
                        </a:prstGeom>
                        <a:solidFill>
                          <a:srgbClr val="FFFFFF"/>
                        </a:solidFill>
                        <a:ln w="9525">
                          <a:noFill/>
                          <a:miter lim="800000"/>
                          <a:headEnd/>
                          <a:tailEnd/>
                        </a:ln>
                      </wps:spPr>
                      <wps:txbx>
                        <w:txbxContent>
                          <w:p w:rsidR="00BE590D" w:rsidRPr="00E052DE" w:rsidRDefault="0092012E">
                            <w:pPr>
                              <w:rPr>
                                <w:rFonts w:ascii="Garamond" w:hAnsi="Garamond" w:cstheme="minorHAnsi"/>
                                <w:b/>
                                <w:sz w:val="16"/>
                                <w:szCs w:val="16"/>
                              </w:rPr>
                            </w:pPr>
                            <w:r w:rsidRPr="00E052DE">
                              <w:rPr>
                                <w:rFonts w:ascii="Garamond" w:hAnsi="Garamond" w:cstheme="minorHAnsi"/>
                                <w:b/>
                                <w:sz w:val="16"/>
                                <w:szCs w:val="16"/>
                              </w:rPr>
                              <w:t>Compilation Article</w:t>
                            </w:r>
                          </w:p>
                          <w:p w:rsidR="00BE590D" w:rsidRPr="00E052DE" w:rsidRDefault="00BE590D">
                            <w:pPr>
                              <w:rPr>
                                <w:rFonts w:ascii="Garamond" w:hAnsi="Garamond" w:cstheme="minorHAnsi"/>
                                <w:b/>
                                <w:sz w:val="16"/>
                                <w:szCs w:val="16"/>
                              </w:rPr>
                            </w:pPr>
                          </w:p>
                          <w:p w:rsidR="0092012E" w:rsidRPr="005F4306" w:rsidRDefault="0092012E" w:rsidP="00BE590D">
                            <w:pPr>
                              <w:spacing w:line="240" w:lineRule="auto"/>
                              <w:rPr>
                                <w:rFonts w:ascii="Garamond" w:hAnsi="Garamond" w:cstheme="minorHAnsi"/>
                                <w:b/>
                                <w:i/>
                                <w:sz w:val="16"/>
                                <w:szCs w:val="16"/>
                              </w:rPr>
                            </w:pPr>
                            <w:r w:rsidRPr="005F4306">
                              <w:rPr>
                                <w:rFonts w:ascii="Garamond" w:hAnsi="Garamond" w:cstheme="minorHAnsi"/>
                                <w:b/>
                                <w:i/>
                                <w:sz w:val="16"/>
                                <w:szCs w:val="16"/>
                              </w:rPr>
                              <w:t>History</w:t>
                            </w:r>
                          </w:p>
                          <w:p w:rsidR="0092012E" w:rsidRPr="00E052DE" w:rsidRDefault="0092012E" w:rsidP="00BE590D">
                            <w:pPr>
                              <w:spacing w:after="0" w:line="240" w:lineRule="auto"/>
                              <w:rPr>
                                <w:rFonts w:ascii="Garamond" w:hAnsi="Garamond" w:cstheme="minorHAnsi"/>
                                <w:i/>
                                <w:sz w:val="16"/>
                                <w:szCs w:val="16"/>
                              </w:rPr>
                            </w:pPr>
                            <w:r w:rsidRPr="00E052DE">
                              <w:rPr>
                                <w:rFonts w:ascii="Garamond" w:hAnsi="Garamond" w:cstheme="minorHAnsi"/>
                                <w:i/>
                                <w:sz w:val="16"/>
                                <w:szCs w:val="16"/>
                              </w:rPr>
                              <w:t>Received:</w:t>
                            </w:r>
                          </w:p>
                          <w:p w:rsidR="0092012E" w:rsidRPr="00E052DE" w:rsidRDefault="0092012E" w:rsidP="00BE590D">
                            <w:pPr>
                              <w:spacing w:after="0" w:line="240" w:lineRule="auto"/>
                              <w:rPr>
                                <w:rFonts w:ascii="Garamond" w:hAnsi="Garamond" w:cstheme="minorHAnsi"/>
                                <w:i/>
                                <w:sz w:val="16"/>
                                <w:szCs w:val="16"/>
                              </w:rPr>
                            </w:pPr>
                            <w:r w:rsidRPr="00E052DE">
                              <w:rPr>
                                <w:rFonts w:ascii="Garamond" w:hAnsi="Garamond" w:cstheme="minorHAnsi"/>
                                <w:i/>
                                <w:sz w:val="16"/>
                                <w:szCs w:val="16"/>
                              </w:rPr>
                              <w:t>Accepted:</w:t>
                            </w:r>
                          </w:p>
                          <w:p w:rsidR="0092012E" w:rsidRPr="0092012E" w:rsidRDefault="0092012E" w:rsidP="00BE590D">
                            <w:pPr>
                              <w:spacing w:after="0" w:line="240" w:lineRule="auto"/>
                              <w:rPr>
                                <w:sz w:val="16"/>
                                <w:szCs w:val="16"/>
                              </w:rPr>
                            </w:pPr>
                            <w:r w:rsidRPr="00E052DE">
                              <w:rPr>
                                <w:rFonts w:ascii="Garamond" w:hAnsi="Garamond" w:cstheme="minorHAnsi"/>
                                <w:i/>
                                <w:sz w:val="16"/>
                                <w:szCs w:val="16"/>
                              </w:rPr>
                              <w:t>Published:</w:t>
                            </w:r>
                            <w:r w:rsidRPr="00BE590D">
                              <w:rPr>
                                <w:i/>
                                <w:sz w:val="16"/>
                                <w:szCs w:val="16"/>
                              </w:rPr>
                              <w:t xml:space="preserve"> </w:t>
                            </w:r>
                            <w:r w:rsidR="00B32A46" w:rsidRPr="00B32A46">
                              <w:rPr>
                                <w:i/>
                                <w:noProof/>
                                <w:sz w:val="16"/>
                                <w:szCs w:val="16"/>
                                <w:lang w:val="en-US"/>
                              </w:rPr>
                              <w:drawing>
                                <wp:inline distT="0" distB="0" distL="0" distR="0" wp14:anchorId="369B6C00" wp14:editId="038B1D30">
                                  <wp:extent cx="1047750" cy="12700"/>
                                  <wp:effectExtent l="0" t="0" r="0" b="635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27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776D91" id="_x0000_t202" coordsize="21600,21600" o:spt="202" path="m,l,21600r21600,l21600,xe">
                <v:stroke joinstyle="miter"/>
                <v:path gradientshapeok="t" o:connecttype="rect"/>
              </v:shapetype>
              <v:shape id="Metin Kutusu 2" o:spid="_x0000_s1026" type="#_x0000_t202" style="position:absolute;margin-left:-6.55pt;margin-top:16.1pt;width:98.1pt;height:18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" stroked="f">
                <v:textbox>
                  <w:txbxContent>
                    <w:p w:rsidR="00BE590D" w:rsidRPr="00E052DE" w:rsidRDefault="0092012E">
                      <w:pPr>
                        <w:rPr>
                          <w:rFonts w:ascii="Garamond" w:hAnsi="Garamond" w:cstheme="minorHAnsi"/>
                          <w:b/>
                          <w:sz w:val="16"/>
                          <w:szCs w:val="16"/>
                        </w:rPr>
                      </w:pPr>
                      <w:r w:rsidRPr="00E052DE">
                        <w:rPr>
                          <w:rFonts w:ascii="Garamond" w:hAnsi="Garamond" w:cstheme="minorHAnsi"/>
                          <w:b/>
                          <w:sz w:val="16"/>
                          <w:szCs w:val="16"/>
                        </w:rPr>
                        <w:t>Compilation Article</w:t>
                      </w:r>
                    </w:p>
                    <w:p w:rsidR="00BE590D" w:rsidRPr="00E052DE" w:rsidRDefault="00BE590D">
                      <w:pPr>
                        <w:rPr>
                          <w:rFonts w:ascii="Garamond" w:hAnsi="Garamond" w:cstheme="minorHAnsi"/>
                          <w:b/>
                          <w:sz w:val="16"/>
                          <w:szCs w:val="16"/>
                        </w:rPr>
                      </w:pPr>
                    </w:p>
                    <w:p w:rsidR="0092012E" w:rsidRPr="005F4306" w:rsidRDefault="0092012E" w:rsidP="00BE590D">
                      <w:pPr>
                        <w:spacing w:line="240" w:lineRule="auto"/>
                        <w:rPr>
                          <w:rFonts w:ascii="Garamond" w:hAnsi="Garamond" w:cstheme="minorHAnsi"/>
                          <w:b/>
                          <w:i/>
                          <w:sz w:val="16"/>
                          <w:szCs w:val="16"/>
                        </w:rPr>
                      </w:pPr>
                      <w:r w:rsidRPr="005F4306">
                        <w:rPr>
                          <w:rFonts w:ascii="Garamond" w:hAnsi="Garamond" w:cstheme="minorHAnsi"/>
                          <w:b/>
                          <w:i/>
                          <w:sz w:val="16"/>
                          <w:szCs w:val="16"/>
                        </w:rPr>
                        <w:t>History</w:t>
                      </w:r>
                    </w:p>
                    <w:p w:rsidR="0092012E" w:rsidRPr="00E052DE" w:rsidRDefault="0092012E" w:rsidP="00BE590D">
                      <w:pPr>
                        <w:spacing w:after="0" w:line="240" w:lineRule="auto"/>
                        <w:rPr>
                          <w:rFonts w:ascii="Garamond" w:hAnsi="Garamond" w:cstheme="minorHAnsi"/>
                          <w:i/>
                          <w:sz w:val="16"/>
                          <w:szCs w:val="16"/>
                        </w:rPr>
                      </w:pPr>
                      <w:r w:rsidRPr="00E052DE">
                        <w:rPr>
                          <w:rFonts w:ascii="Garamond" w:hAnsi="Garamond" w:cstheme="minorHAnsi"/>
                          <w:i/>
                          <w:sz w:val="16"/>
                          <w:szCs w:val="16"/>
                        </w:rPr>
                        <w:t>Received:</w:t>
                      </w:r>
                    </w:p>
                    <w:p w:rsidR="0092012E" w:rsidRPr="00E052DE" w:rsidRDefault="0092012E" w:rsidP="00BE590D">
                      <w:pPr>
                        <w:spacing w:after="0" w:line="240" w:lineRule="auto"/>
                        <w:rPr>
                          <w:rFonts w:ascii="Garamond" w:hAnsi="Garamond" w:cstheme="minorHAnsi"/>
                          <w:i/>
                          <w:sz w:val="16"/>
                          <w:szCs w:val="16"/>
                        </w:rPr>
                      </w:pPr>
                      <w:r w:rsidRPr="00E052DE">
                        <w:rPr>
                          <w:rFonts w:ascii="Garamond" w:hAnsi="Garamond" w:cstheme="minorHAnsi"/>
                          <w:i/>
                          <w:sz w:val="16"/>
                          <w:szCs w:val="16"/>
                        </w:rPr>
                        <w:t>Accepted:</w:t>
                      </w:r>
                    </w:p>
                    <w:p w:rsidR="0092012E" w:rsidRPr="0092012E" w:rsidRDefault="0092012E" w:rsidP="00BE590D">
                      <w:pPr>
                        <w:spacing w:after="0" w:line="240" w:lineRule="auto"/>
                        <w:rPr>
                          <w:sz w:val="16"/>
                          <w:szCs w:val="16"/>
                        </w:rPr>
                      </w:pPr>
                      <w:r w:rsidRPr="00E052DE">
                        <w:rPr>
                          <w:rFonts w:ascii="Garamond" w:hAnsi="Garamond" w:cstheme="minorHAnsi"/>
                          <w:i/>
                          <w:sz w:val="16"/>
                          <w:szCs w:val="16"/>
                        </w:rPr>
                        <w:t>Published:</w:t>
                      </w:r>
                      <w:r w:rsidRPr="00BE590D">
                        <w:rPr>
                          <w:i/>
                          <w:sz w:val="16"/>
                          <w:szCs w:val="16"/>
                        </w:rPr>
                        <w:t xml:space="preserve"> </w:t>
                      </w:r>
                      <w:r w:rsidR="00B32A46" w:rsidRPr="00B32A46">
                        <w:rPr>
                          <w:i/>
                          <w:noProof/>
                          <w:sz w:val="16"/>
                          <w:szCs w:val="16"/>
                          <w:lang w:val="en-US"/>
                        </w:rPr>
                        <w:drawing>
                          <wp:inline distT="0" distB="0" distL="0" distR="0" wp14:anchorId="7C3C2712" wp14:editId="2AB3CA1D">
                            <wp:extent cx="1047750" cy="12700"/>
                            <wp:effectExtent l="0" t="0" r="0" b="635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2700"/>
                                    </a:xfrm>
                                    <a:prstGeom prst="rect">
                                      <a:avLst/>
                                    </a:prstGeom>
                                    <a:noFill/>
                                    <a:ln>
                                      <a:noFill/>
                                    </a:ln>
                                  </pic:spPr>
                                </pic:pic>
                              </a:graphicData>
                            </a:graphic>
                          </wp:inline>
                        </w:drawing>
                      </w:r>
                    </w:p>
                  </w:txbxContent>
                </v:textbox>
                <w10:wrap type="square"/>
              </v:shape>
            </w:pict>
          </mc:Fallback>
        </mc:AlternateContent>
      </w:r>
      <w:r w:rsidR="00B32A46" w:rsidRPr="00BE590D">
        <w:rPr>
          <w:rFonts w:ascii="Garamond" w:hAnsi="Garamond"/>
          <w:b/>
          <w:noProof/>
          <w:sz w:val="18"/>
          <w:szCs w:val="18"/>
          <w:lang w:val="en-US"/>
        </w:rPr>
        <mc:AlternateContent>
          <mc:Choice Requires="wps">
            <w:drawing>
              <wp:anchor distT="45720" distB="45720" distL="114300" distR="114300" simplePos="0" relativeHeight="251662336" behindDoc="0" locked="0" layoutInCell="1" allowOverlap="1" wp14:anchorId="791C14E0" wp14:editId="4559BD60">
                <wp:simplePos x="0" y="0"/>
                <wp:positionH relativeFrom="column">
                  <wp:posOffset>1263015</wp:posOffset>
                </wp:positionH>
                <wp:positionV relativeFrom="page">
                  <wp:posOffset>3676015</wp:posOffset>
                </wp:positionV>
                <wp:extent cx="4076700" cy="2321560"/>
                <wp:effectExtent l="0" t="0" r="0" b="254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2321560"/>
                        </a:xfrm>
                        <a:prstGeom prst="rect">
                          <a:avLst/>
                        </a:prstGeom>
                        <a:noFill/>
                        <a:ln w="9525">
                          <a:noFill/>
                          <a:miter lim="800000"/>
                          <a:headEnd/>
                          <a:tailEnd/>
                        </a:ln>
                      </wps:spPr>
                      <wps:txbx>
                        <w:txbxContent>
                          <w:p w:rsidR="00B32A46" w:rsidRDefault="00B32A46" w:rsidP="00B32A46">
                            <w:pPr>
                              <w:spacing w:after="0"/>
                              <w:rPr>
                                <w:rFonts w:ascii="Garamond" w:hAnsi="Garamond"/>
                                <w:b/>
                                <w:sz w:val="18"/>
                                <w:szCs w:val="18"/>
                              </w:rPr>
                            </w:pPr>
                            <w:r w:rsidRPr="00BE590D">
                              <w:rPr>
                                <w:rFonts w:ascii="Garamond" w:hAnsi="Garamond"/>
                                <w:b/>
                                <w:sz w:val="18"/>
                                <w:szCs w:val="18"/>
                              </w:rPr>
                              <w:t>ABSTRACT</w:t>
                            </w:r>
                          </w:p>
                          <w:p w:rsidR="00BE590D" w:rsidRDefault="00BE590D" w:rsidP="00B32A46">
                            <w:pPr>
                              <w:spacing w:after="0"/>
                              <w:jc w:val="both"/>
                              <w:rPr>
                                <w:rFonts w:ascii="Garamond" w:hAnsi="Garamond"/>
                                <w:sz w:val="18"/>
                                <w:szCs w:val="18"/>
                              </w:rPr>
                            </w:pPr>
                            <w:r w:rsidRPr="00BE590D">
                              <w:rPr>
                                <w:rFonts w:ascii="Garamond" w:hAnsi="Garamond"/>
                                <w:sz w:val="18"/>
                                <w:szCs w:val="18"/>
                              </w:rPr>
                              <w:t xml:space="preserve">Lorem Ipsum is simply dummy text of the printing and typesetting industry. Lorem Ipsum has been the industry's standard dummy text ever since the 1500s, when an unknown </w:t>
                            </w:r>
                            <w:proofErr w:type="gramStart"/>
                            <w:r w:rsidRPr="00BE590D">
                              <w:rPr>
                                <w:rFonts w:ascii="Garamond" w:hAnsi="Garamond"/>
                                <w:sz w:val="18"/>
                                <w:szCs w:val="18"/>
                              </w:rPr>
                              <w:t>printer</w:t>
                            </w:r>
                            <w:proofErr w:type="gramEnd"/>
                            <w:r w:rsidRPr="00BE590D">
                              <w:rPr>
                                <w:rFonts w:ascii="Garamond" w:hAnsi="Garamond"/>
                                <w:sz w:val="18"/>
                                <w:szCs w:val="18"/>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Pr="00BE590D">
                              <w:rPr>
                                <w:rFonts w:ascii="Garamond" w:hAnsi="Garamond"/>
                                <w:sz w:val="18"/>
                                <w:szCs w:val="18"/>
                              </w:rPr>
                              <w:t>software</w:t>
                            </w:r>
                            <w:proofErr w:type="gramEnd"/>
                            <w:r w:rsidRPr="00BE590D">
                              <w:rPr>
                                <w:rFonts w:ascii="Garamond" w:hAnsi="Garamond"/>
                                <w:sz w:val="18"/>
                                <w:szCs w:val="18"/>
                              </w:rPr>
                              <w:t xml:space="preserve"> like Aldus PageMaker including versions of Lorem Ipsum.</w:t>
                            </w:r>
                            <w:r>
                              <w:rPr>
                                <w:rFonts w:ascii="Garamond" w:hAnsi="Garamond"/>
                                <w:sz w:val="18"/>
                                <w:szCs w:val="18"/>
                              </w:rPr>
                              <w:t xml:space="preserve"> </w:t>
                            </w:r>
                            <w:r w:rsidRPr="00BE590D">
                              <w:rPr>
                                <w:rFonts w:ascii="Garamond" w:hAnsi="Garamond"/>
                                <w:sz w:val="18"/>
                                <w:szCs w:val="18"/>
                              </w:rPr>
                              <w:t xml:space="preserve">Lorem Ipsum is simply dummy text of the printing and typesetting industry. Lorem Ipsum has been the industry's standard dummy text ever since the 1500s, when an unknown </w:t>
                            </w:r>
                            <w:proofErr w:type="gramStart"/>
                            <w:r w:rsidRPr="00BE590D">
                              <w:rPr>
                                <w:rFonts w:ascii="Garamond" w:hAnsi="Garamond"/>
                                <w:sz w:val="18"/>
                                <w:szCs w:val="18"/>
                              </w:rPr>
                              <w:t>printer</w:t>
                            </w:r>
                            <w:proofErr w:type="gramEnd"/>
                            <w:r w:rsidRPr="00BE590D">
                              <w:rPr>
                                <w:rFonts w:ascii="Garamond" w:hAnsi="Garamond"/>
                                <w:sz w:val="18"/>
                                <w:szCs w:val="18"/>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Pr="00BE590D">
                              <w:rPr>
                                <w:rFonts w:ascii="Garamond" w:hAnsi="Garamond"/>
                                <w:sz w:val="18"/>
                                <w:szCs w:val="18"/>
                              </w:rPr>
                              <w:t>software</w:t>
                            </w:r>
                            <w:proofErr w:type="gramEnd"/>
                            <w:r w:rsidRPr="00BE590D">
                              <w:rPr>
                                <w:rFonts w:ascii="Garamond" w:hAnsi="Garamond"/>
                                <w:sz w:val="18"/>
                                <w:szCs w:val="18"/>
                              </w:rPr>
                              <w:t xml:space="preserve"> like Aldus PageMaker including versions of Lorem Ipsum.</w:t>
                            </w:r>
                          </w:p>
                          <w:p w:rsidR="00B32A46" w:rsidRPr="00B32A46" w:rsidRDefault="00B32A46" w:rsidP="00BE590D">
                            <w:pPr>
                              <w:jc w:val="both"/>
                              <w:rPr>
                                <w:rFonts w:ascii="Garamond" w:hAnsi="Garamond"/>
                                <w:b/>
                                <w:sz w:val="18"/>
                                <w:szCs w:val="18"/>
                              </w:rPr>
                            </w:pPr>
                            <w:r w:rsidRPr="00B32A46">
                              <w:rPr>
                                <w:rFonts w:ascii="Garamond" w:hAnsi="Garamond"/>
                                <w:b/>
                                <w:sz w:val="18"/>
                                <w:szCs w:val="18"/>
                              </w:rPr>
                              <w:t xml:space="preserve">Keyworld: </w:t>
                            </w:r>
                            <w:r w:rsidRPr="00B32A46">
                              <w:rPr>
                                <w:rFonts w:ascii="Garamond" w:hAnsi="Garamond"/>
                                <w:sz w:val="18"/>
                                <w:szCs w:val="18"/>
                              </w:rPr>
                              <w:t>Political Advertisements, Cultural.</w:t>
                            </w:r>
                          </w:p>
                          <w:p w:rsidR="00BE590D" w:rsidRPr="00BE590D" w:rsidRDefault="00BE590D">
                            <w:pPr>
                              <w:rPr>
                                <w:rFonts w:ascii="Garamond" w:hAnsi="Garamond"/>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C14E0" id="_x0000_t202" coordsize="21600,21600" o:spt="202" path="m,l,21600r21600,l21600,xe">
                <v:stroke joinstyle="miter"/>
                <v:path gradientshapeok="t" o:connecttype="rect"/>
              </v:shapetype>
              <v:shape id="_x0000_s1027" type="#_x0000_t202" style="position:absolute;margin-left:99.45pt;margin-top:289.45pt;width:321pt;height:182.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" filled="f" stroked="f">
                <v:textbox>
                  <w:txbxContent>
                    <w:p w:rsidR="00B32A46" w:rsidRDefault="00B32A46" w:rsidP="00B32A46">
                      <w:pPr>
                        <w:spacing w:after="0"/>
                        <w:rPr>
                          <w:rFonts w:ascii="Garamond" w:hAnsi="Garamond"/>
                          <w:b/>
                          <w:sz w:val="18"/>
                          <w:szCs w:val="18"/>
                        </w:rPr>
                      </w:pPr>
                      <w:r w:rsidRPr="00BE590D">
                        <w:rPr>
                          <w:rFonts w:ascii="Garamond" w:hAnsi="Garamond"/>
                          <w:b/>
                          <w:sz w:val="18"/>
                          <w:szCs w:val="18"/>
                        </w:rPr>
                        <w:t>ABSTRACT</w:t>
                      </w:r>
                    </w:p>
                    <w:p w:rsidR="00BE590D" w:rsidRDefault="00BE590D" w:rsidP="00B32A46">
                      <w:pPr>
                        <w:spacing w:after="0"/>
                        <w:jc w:val="both"/>
                        <w:rPr>
                          <w:rFonts w:ascii="Garamond" w:hAnsi="Garamond"/>
                          <w:sz w:val="18"/>
                          <w:szCs w:val="18"/>
                        </w:rPr>
                      </w:pPr>
                      <w:r w:rsidRPr="00BE590D">
                        <w:rPr>
                          <w:rFonts w:ascii="Garamond" w:hAnsi="Garamond"/>
                          <w:sz w:val="18"/>
                          <w:szCs w:val="18"/>
                        </w:rPr>
                        <w:t xml:space="preserve">Lorem Ipsum is simply dummy text of the printing and typesetting industry. Lorem Ipsum has been the industry's standard dummy text ever since the 1500s, when an unknown </w:t>
                      </w:r>
                      <w:proofErr w:type="gramStart"/>
                      <w:r w:rsidRPr="00BE590D">
                        <w:rPr>
                          <w:rFonts w:ascii="Garamond" w:hAnsi="Garamond"/>
                          <w:sz w:val="18"/>
                          <w:szCs w:val="18"/>
                        </w:rPr>
                        <w:t>printer</w:t>
                      </w:r>
                      <w:proofErr w:type="gramEnd"/>
                      <w:r w:rsidRPr="00BE590D">
                        <w:rPr>
                          <w:rFonts w:ascii="Garamond" w:hAnsi="Garamond"/>
                          <w:sz w:val="18"/>
                          <w:szCs w:val="18"/>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Pr="00BE590D">
                        <w:rPr>
                          <w:rFonts w:ascii="Garamond" w:hAnsi="Garamond"/>
                          <w:sz w:val="18"/>
                          <w:szCs w:val="18"/>
                        </w:rPr>
                        <w:t>software</w:t>
                      </w:r>
                      <w:proofErr w:type="gramEnd"/>
                      <w:r w:rsidRPr="00BE590D">
                        <w:rPr>
                          <w:rFonts w:ascii="Garamond" w:hAnsi="Garamond"/>
                          <w:sz w:val="18"/>
                          <w:szCs w:val="18"/>
                        </w:rPr>
                        <w:t xml:space="preserve"> like Aldus PageMaker including versions of Lorem Ipsum.</w:t>
                      </w:r>
                      <w:r>
                        <w:rPr>
                          <w:rFonts w:ascii="Garamond" w:hAnsi="Garamond"/>
                          <w:sz w:val="18"/>
                          <w:szCs w:val="18"/>
                        </w:rPr>
                        <w:t xml:space="preserve"> </w:t>
                      </w:r>
                      <w:r w:rsidRPr="00BE590D">
                        <w:rPr>
                          <w:rFonts w:ascii="Garamond" w:hAnsi="Garamond"/>
                          <w:sz w:val="18"/>
                          <w:szCs w:val="18"/>
                        </w:rPr>
                        <w:t xml:space="preserve">Lorem Ipsum is simply dummy text of the printing and typesetting industry. Lorem Ipsum has been the industry's standard dummy text ever since the 1500s, when an unknown </w:t>
                      </w:r>
                      <w:proofErr w:type="gramStart"/>
                      <w:r w:rsidRPr="00BE590D">
                        <w:rPr>
                          <w:rFonts w:ascii="Garamond" w:hAnsi="Garamond"/>
                          <w:sz w:val="18"/>
                          <w:szCs w:val="18"/>
                        </w:rPr>
                        <w:t>printer</w:t>
                      </w:r>
                      <w:proofErr w:type="gramEnd"/>
                      <w:r w:rsidRPr="00BE590D">
                        <w:rPr>
                          <w:rFonts w:ascii="Garamond" w:hAnsi="Garamond"/>
                          <w:sz w:val="18"/>
                          <w:szCs w:val="18"/>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Pr="00BE590D">
                        <w:rPr>
                          <w:rFonts w:ascii="Garamond" w:hAnsi="Garamond"/>
                          <w:sz w:val="18"/>
                          <w:szCs w:val="18"/>
                        </w:rPr>
                        <w:t>software</w:t>
                      </w:r>
                      <w:proofErr w:type="gramEnd"/>
                      <w:r w:rsidRPr="00BE590D">
                        <w:rPr>
                          <w:rFonts w:ascii="Garamond" w:hAnsi="Garamond"/>
                          <w:sz w:val="18"/>
                          <w:szCs w:val="18"/>
                        </w:rPr>
                        <w:t xml:space="preserve"> like Aldus PageMaker including versions of Lorem Ipsum.</w:t>
                      </w:r>
                    </w:p>
                    <w:p w:rsidR="00B32A46" w:rsidRPr="00B32A46" w:rsidRDefault="00B32A46" w:rsidP="00BE590D">
                      <w:pPr>
                        <w:jc w:val="both"/>
                        <w:rPr>
                          <w:rFonts w:ascii="Garamond" w:hAnsi="Garamond"/>
                          <w:b/>
                          <w:sz w:val="18"/>
                          <w:szCs w:val="18"/>
                        </w:rPr>
                      </w:pPr>
                      <w:r w:rsidRPr="00B32A46">
                        <w:rPr>
                          <w:rFonts w:ascii="Garamond" w:hAnsi="Garamond"/>
                          <w:b/>
                          <w:sz w:val="18"/>
                          <w:szCs w:val="18"/>
                        </w:rPr>
                        <w:t xml:space="preserve">Keyworld: </w:t>
                      </w:r>
                      <w:r w:rsidRPr="00B32A46">
                        <w:rPr>
                          <w:rFonts w:ascii="Garamond" w:hAnsi="Garamond"/>
                          <w:sz w:val="18"/>
                          <w:szCs w:val="18"/>
                        </w:rPr>
                        <w:t>Political Advertisements, Cultural.</w:t>
                      </w:r>
                    </w:p>
                    <w:p w:rsidR="00BE590D" w:rsidRPr="00BE590D" w:rsidRDefault="00BE590D">
                      <w:pPr>
                        <w:rPr>
                          <w:rFonts w:ascii="Garamond" w:hAnsi="Garamond"/>
                          <w:sz w:val="18"/>
                          <w:szCs w:val="18"/>
                        </w:rPr>
                      </w:pPr>
                    </w:p>
                  </w:txbxContent>
                </v:textbox>
                <w10:wrap type="square" anchory="page"/>
              </v:shape>
            </w:pict>
          </mc:Fallback>
        </mc:AlternateContent>
      </w:r>
      <w:r w:rsidR="00B32A46" w:rsidRPr="00BE590D">
        <w:rPr>
          <w:rFonts w:ascii="Garamond" w:hAnsi="Garamond"/>
          <w:b/>
          <w:noProof/>
          <w:sz w:val="18"/>
          <w:szCs w:val="18"/>
          <w:lang w:val="en-US"/>
        </w:rPr>
        <mc:AlternateContent>
          <mc:Choice Requires="wps">
            <w:drawing>
              <wp:anchor distT="0" distB="0" distL="114300" distR="114300" simplePos="0" relativeHeight="251660288" behindDoc="0" locked="0" layoutInCell="1" allowOverlap="1" wp14:anchorId="0AC6060D" wp14:editId="69E2D326">
                <wp:simplePos x="0" y="0"/>
                <wp:positionH relativeFrom="column">
                  <wp:posOffset>51435</wp:posOffset>
                </wp:positionH>
                <wp:positionV relativeFrom="paragraph">
                  <wp:posOffset>419191</wp:posOffset>
                </wp:positionV>
                <wp:extent cx="832757" cy="0"/>
                <wp:effectExtent l="0" t="0" r="24765" b="19050"/>
                <wp:wrapNone/>
                <wp:docPr id="1" name="Düz Bağlayıcı 1"/>
                <wp:cNvGraphicFramePr/>
                <a:graphic xmlns:a="http://schemas.openxmlformats.org/drawingml/2006/main">
                  <a:graphicData uri="http://schemas.microsoft.com/office/word/2010/wordprocessingShape">
                    <wps:wsp>
                      <wps:cNvCnPr/>
                      <wps:spPr>
                        <a:xfrm>
                          <a:off x="0" y="0"/>
                          <a:ext cx="832757"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CAF33" id="Düz Bağlayıcı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05pt,33pt" to="69.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" strokecolor="#c00000" strokeweight=".5pt">
                <v:stroke joinstyle="miter"/>
              </v:line>
            </w:pict>
          </mc:Fallback>
        </mc:AlternateContent>
      </w:r>
    </w:p>
    <w:p w:rsidR="0092012E" w:rsidRPr="0092012E" w:rsidRDefault="00BE590D" w:rsidP="0092012E">
      <w:pPr>
        <w:spacing w:after="0"/>
        <w:rPr>
          <w:rFonts w:ascii="Garamond" w:hAnsi="Garamond"/>
        </w:rPr>
      </w:pPr>
      <w:r>
        <w:rPr>
          <w:rFonts w:ascii="Garamond" w:hAnsi="Garamond"/>
          <w:noProof/>
          <w:lang w:val="en-US"/>
        </w:rPr>
        <mc:AlternateContent>
          <mc:Choice Requires="wps">
            <w:drawing>
              <wp:anchor distT="0" distB="0" distL="114300" distR="114300" simplePos="0" relativeHeight="251658239" behindDoc="1" locked="0" layoutInCell="1" allowOverlap="1" wp14:anchorId="3DCB3C03" wp14:editId="38CA0573">
                <wp:simplePos x="0" y="0"/>
                <wp:positionH relativeFrom="column">
                  <wp:posOffset>1265736</wp:posOffset>
                </wp:positionH>
                <wp:positionV relativeFrom="paragraph">
                  <wp:posOffset>93163</wp:posOffset>
                </wp:positionV>
                <wp:extent cx="4111988" cy="2373085"/>
                <wp:effectExtent l="0" t="0" r="3175" b="8255"/>
                <wp:wrapNone/>
                <wp:docPr id="2" name="Dikdörtgen 2"/>
                <wp:cNvGraphicFramePr/>
                <a:graphic xmlns:a="http://schemas.openxmlformats.org/drawingml/2006/main">
                  <a:graphicData uri="http://schemas.microsoft.com/office/word/2010/wordprocessingShape">
                    <wps:wsp>
                      <wps:cNvSpPr/>
                      <wps:spPr>
                        <a:xfrm>
                          <a:off x="0" y="0"/>
                          <a:ext cx="4111988" cy="2373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50C82" id="Dikdörtgen 2" o:spid="_x0000_s1026" style="position:absolute;margin-left:99.65pt;margin-top:7.35pt;width:323.8pt;height:186.8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" fillcolor="#f2f2f2 [3052]" stroked="f" strokeweight="1pt"/>
            </w:pict>
          </mc:Fallback>
        </mc:AlternateContent>
      </w:r>
    </w:p>
    <w:p w:rsidR="00B32A46" w:rsidRDefault="007910FF" w:rsidP="00C9491B">
      <w:pPr>
        <w:jc w:val="center"/>
        <w:rPr>
          <w:rFonts w:ascii="Garamond" w:hAnsi="Garamond"/>
          <w:b/>
          <w:sz w:val="26"/>
          <w:szCs w:val="26"/>
        </w:rPr>
      </w:pPr>
      <w:r w:rsidRPr="00E052DE">
        <w:rPr>
          <w:rFonts w:ascii="Garamond" w:hAnsi="Garamond"/>
          <w:b/>
          <w:noProof/>
          <w:sz w:val="26"/>
          <w:szCs w:val="26"/>
          <w:lang w:val="en-US"/>
        </w:rPr>
        <mc:AlternateContent>
          <mc:Choice Requires="wps">
            <w:drawing>
              <wp:anchor distT="45720" distB="45720" distL="114300" distR="114300" simplePos="0" relativeHeight="251674624" behindDoc="0" locked="0" layoutInCell="1" allowOverlap="1" wp14:anchorId="48A9841D" wp14:editId="2A3E2FAB">
                <wp:simplePos x="0" y="0"/>
                <wp:positionH relativeFrom="column">
                  <wp:posOffset>1219200</wp:posOffset>
                </wp:positionH>
                <wp:positionV relativeFrom="paragraph">
                  <wp:posOffset>2773867</wp:posOffset>
                </wp:positionV>
                <wp:extent cx="4146550" cy="1047115"/>
                <wp:effectExtent l="0" t="0" r="0" b="0"/>
                <wp:wrapSquare wrapText="bothSides"/>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1047115"/>
                        </a:xfrm>
                        <a:prstGeom prst="rect">
                          <a:avLst/>
                        </a:prstGeom>
                        <a:noFill/>
                        <a:ln w="9525">
                          <a:noFill/>
                          <a:miter lim="800000"/>
                          <a:headEnd/>
                          <a:tailEnd/>
                        </a:ln>
                      </wps:spPr>
                      <wps:txbx>
                        <w:txbxContent>
                          <w:p w:rsidR="00E052DE" w:rsidRPr="007910FF" w:rsidRDefault="00E052DE" w:rsidP="00E052DE">
                            <w:pPr>
                              <w:spacing w:after="0" w:line="240" w:lineRule="auto"/>
                              <w:jc w:val="both"/>
                              <w:rPr>
                                <w:rFonts w:ascii="Garamond" w:hAnsi="Garamond"/>
                                <w:color w:val="7F7F7F" w:themeColor="text1" w:themeTint="80"/>
                                <w:sz w:val="16"/>
                                <w:szCs w:val="16"/>
                              </w:rPr>
                            </w:pPr>
                            <w:r w:rsidRPr="007910FF">
                              <w:rPr>
                                <w:rFonts w:ascii="Garamond" w:hAnsi="Garamond"/>
                                <w:color w:val="7F7F7F" w:themeColor="text1" w:themeTint="80"/>
                                <w:sz w:val="16"/>
                                <w:szCs w:val="16"/>
                              </w:rPr>
                              <w:t xml:space="preserve">Dereli, A. B. (2025). </w:t>
                            </w:r>
                            <w:r w:rsidRPr="007910FF">
                              <w:rPr>
                                <w:rFonts w:ascii="Garamond" w:hAnsi="Garamond"/>
                                <w:b/>
                                <w:color w:val="7F7F7F" w:themeColor="text1" w:themeTint="80"/>
                                <w:sz w:val="16"/>
                                <w:szCs w:val="16"/>
                              </w:rPr>
                              <w:t>Political Advertisements in the Context of Cultural Transformation</w:t>
                            </w:r>
                            <w:r w:rsidRPr="007910FF">
                              <w:rPr>
                                <w:rFonts w:ascii="Garamond" w:hAnsi="Garamond"/>
                                <w:color w:val="7F7F7F" w:themeColor="text1" w:themeTint="80"/>
                                <w:sz w:val="16"/>
                                <w:szCs w:val="16"/>
                              </w:rPr>
                              <w:t>, Journal of Culture, Society and Communication, 1(1), 00-00. DOI: 000000/00000000.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A9841D" id="_x0000_s1028" type="#_x0000_t202" style="position:absolute;left:0;text-align:left;margin-left:96pt;margin-top:218.4pt;width:326.5pt;height:82.4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" filled="f" stroked="f">
                <v:textbox style="mso-fit-shape-to-text:t">
                  <w:txbxContent>
                    <w:p w:rsidR="00E052DE" w:rsidRPr="007910FF" w:rsidRDefault="00E052DE" w:rsidP="00E052DE">
                      <w:pPr>
                        <w:spacing w:after="0" w:line="240" w:lineRule="auto"/>
                        <w:jc w:val="both"/>
                        <w:rPr>
                          <w:rFonts w:ascii="Garamond" w:hAnsi="Garamond"/>
                          <w:color w:val="7F7F7F" w:themeColor="text1" w:themeTint="80"/>
                          <w:sz w:val="16"/>
                          <w:szCs w:val="16"/>
                        </w:rPr>
                      </w:pPr>
                      <w:r w:rsidRPr="007910FF">
                        <w:rPr>
                          <w:rFonts w:ascii="Garamond" w:hAnsi="Garamond"/>
                          <w:color w:val="7F7F7F" w:themeColor="text1" w:themeTint="80"/>
                          <w:sz w:val="16"/>
                          <w:szCs w:val="16"/>
                        </w:rPr>
                        <w:t>Dereli, A</w:t>
                      </w:r>
                      <w:r w:rsidRPr="007910FF">
                        <w:rPr>
                          <w:rFonts w:ascii="Garamond" w:hAnsi="Garamond"/>
                          <w:color w:val="7F7F7F" w:themeColor="text1" w:themeTint="80"/>
                          <w:sz w:val="16"/>
                          <w:szCs w:val="16"/>
                        </w:rPr>
                        <w:t>.</w:t>
                      </w:r>
                      <w:r w:rsidRPr="007910FF">
                        <w:rPr>
                          <w:rFonts w:ascii="Garamond" w:hAnsi="Garamond"/>
                          <w:color w:val="7F7F7F" w:themeColor="text1" w:themeTint="80"/>
                          <w:sz w:val="16"/>
                          <w:szCs w:val="16"/>
                        </w:rPr>
                        <w:t xml:space="preserve"> B.</w:t>
                      </w:r>
                      <w:r w:rsidRPr="007910FF">
                        <w:rPr>
                          <w:rFonts w:ascii="Garamond" w:hAnsi="Garamond"/>
                          <w:color w:val="7F7F7F" w:themeColor="text1" w:themeTint="80"/>
                          <w:sz w:val="16"/>
                          <w:szCs w:val="16"/>
                        </w:rPr>
                        <w:t xml:space="preserve"> (</w:t>
                      </w:r>
                      <w:r w:rsidRPr="007910FF">
                        <w:rPr>
                          <w:rFonts w:ascii="Garamond" w:hAnsi="Garamond"/>
                          <w:color w:val="7F7F7F" w:themeColor="text1" w:themeTint="80"/>
                          <w:sz w:val="16"/>
                          <w:szCs w:val="16"/>
                        </w:rPr>
                        <w:t>2025</w:t>
                      </w:r>
                      <w:r w:rsidRPr="007910FF">
                        <w:rPr>
                          <w:rFonts w:ascii="Garamond" w:hAnsi="Garamond"/>
                          <w:color w:val="7F7F7F" w:themeColor="text1" w:themeTint="80"/>
                          <w:sz w:val="16"/>
                          <w:szCs w:val="16"/>
                        </w:rPr>
                        <w:t xml:space="preserve">). </w:t>
                      </w:r>
                      <w:r w:rsidRPr="007910FF">
                        <w:rPr>
                          <w:rFonts w:ascii="Garamond" w:hAnsi="Garamond"/>
                          <w:b/>
                          <w:color w:val="7F7F7F" w:themeColor="text1" w:themeTint="80"/>
                          <w:sz w:val="16"/>
                          <w:szCs w:val="16"/>
                        </w:rPr>
                        <w:t>Political Advertisements in the Context of Cultural Transformation</w:t>
                      </w:r>
                      <w:r w:rsidRPr="007910FF">
                        <w:rPr>
                          <w:rFonts w:ascii="Garamond" w:hAnsi="Garamond"/>
                          <w:color w:val="7F7F7F" w:themeColor="text1" w:themeTint="80"/>
                          <w:sz w:val="16"/>
                          <w:szCs w:val="16"/>
                        </w:rPr>
                        <w:t xml:space="preserve">, Journal of Culture, Society and Communication, </w:t>
                      </w:r>
                      <w:r w:rsidRPr="007910FF">
                        <w:rPr>
                          <w:rFonts w:ascii="Garamond" w:hAnsi="Garamond"/>
                          <w:color w:val="7F7F7F" w:themeColor="text1" w:themeTint="80"/>
                          <w:sz w:val="16"/>
                          <w:szCs w:val="16"/>
                        </w:rPr>
                        <w:t>1(1), 00</w:t>
                      </w:r>
                      <w:r w:rsidRPr="007910FF">
                        <w:rPr>
                          <w:rFonts w:ascii="Garamond" w:hAnsi="Garamond"/>
                          <w:color w:val="7F7F7F" w:themeColor="text1" w:themeTint="80"/>
                          <w:sz w:val="16"/>
                          <w:szCs w:val="16"/>
                        </w:rPr>
                        <w:t>-</w:t>
                      </w:r>
                      <w:r w:rsidRPr="007910FF">
                        <w:rPr>
                          <w:rFonts w:ascii="Garamond" w:hAnsi="Garamond"/>
                          <w:color w:val="7F7F7F" w:themeColor="text1" w:themeTint="80"/>
                          <w:sz w:val="16"/>
                          <w:szCs w:val="16"/>
                        </w:rPr>
                        <w:t>00</w:t>
                      </w:r>
                      <w:r w:rsidRPr="007910FF">
                        <w:rPr>
                          <w:rFonts w:ascii="Garamond" w:hAnsi="Garamond"/>
                          <w:color w:val="7F7F7F" w:themeColor="text1" w:themeTint="80"/>
                          <w:sz w:val="16"/>
                          <w:szCs w:val="16"/>
                        </w:rPr>
                        <w:t xml:space="preserve">. DOI: </w:t>
                      </w:r>
                      <w:r w:rsidRPr="007910FF">
                        <w:rPr>
                          <w:rFonts w:ascii="Garamond" w:hAnsi="Garamond"/>
                          <w:color w:val="7F7F7F" w:themeColor="text1" w:themeTint="80"/>
                          <w:sz w:val="16"/>
                          <w:szCs w:val="16"/>
                        </w:rPr>
                        <w:t>000000</w:t>
                      </w:r>
                      <w:r w:rsidRPr="007910FF">
                        <w:rPr>
                          <w:rFonts w:ascii="Garamond" w:hAnsi="Garamond"/>
                          <w:color w:val="7F7F7F" w:themeColor="text1" w:themeTint="80"/>
                          <w:sz w:val="16"/>
                          <w:szCs w:val="16"/>
                        </w:rPr>
                        <w:t>/</w:t>
                      </w:r>
                      <w:r w:rsidRPr="007910FF">
                        <w:rPr>
                          <w:rFonts w:ascii="Garamond" w:hAnsi="Garamond"/>
                          <w:color w:val="7F7F7F" w:themeColor="text1" w:themeTint="80"/>
                          <w:sz w:val="16"/>
                          <w:szCs w:val="16"/>
                        </w:rPr>
                        <w:t>00000000.</w:t>
                      </w:r>
                    </w:p>
                  </w:txbxContent>
                </v:textbox>
                <w10:wrap type="square"/>
              </v:shape>
            </w:pict>
          </mc:Fallback>
        </mc:AlternateContent>
      </w:r>
      <w:r w:rsidR="00EC11AD" w:rsidRPr="00B32A46">
        <w:rPr>
          <w:rFonts w:ascii="Garamond" w:hAnsi="Garamond"/>
          <w:b/>
          <w:noProof/>
          <w:sz w:val="18"/>
          <w:szCs w:val="18"/>
          <w:lang w:val="en-US"/>
        </w:rPr>
        <mc:AlternateContent>
          <mc:Choice Requires="wps">
            <w:drawing>
              <wp:anchor distT="0" distB="0" distL="114300" distR="114300" simplePos="0" relativeHeight="251670528" behindDoc="0" locked="0" layoutInCell="1" allowOverlap="1" wp14:anchorId="464066FC" wp14:editId="2FBBA4A5">
                <wp:simplePos x="0" y="0"/>
                <wp:positionH relativeFrom="column">
                  <wp:posOffset>-32385</wp:posOffset>
                </wp:positionH>
                <wp:positionV relativeFrom="paragraph">
                  <wp:posOffset>1486535</wp:posOffset>
                </wp:positionV>
                <wp:extent cx="832485" cy="0"/>
                <wp:effectExtent l="0" t="0" r="24765" b="19050"/>
                <wp:wrapNone/>
                <wp:docPr id="15" name="Düz Bağlayıcı 15"/>
                <wp:cNvGraphicFramePr/>
                <a:graphic xmlns:a="http://schemas.openxmlformats.org/drawingml/2006/main">
                  <a:graphicData uri="http://schemas.microsoft.com/office/word/2010/wordprocessingShape">
                    <wps:wsp>
                      <wps:cNvCnPr/>
                      <wps:spPr>
                        <a:xfrm>
                          <a:off x="0" y="0"/>
                          <a:ext cx="832485"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9F47B" id="Düz Bağlayıcı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55pt,117.05pt" to="63pt,1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" strokecolor="#c00000" strokeweight=".5pt">
                <v:stroke joinstyle="miter"/>
              </v:line>
            </w:pict>
          </mc:Fallback>
        </mc:AlternateContent>
      </w:r>
      <w:r w:rsidR="00EC11AD" w:rsidRPr="00B32A46">
        <w:rPr>
          <w:rFonts w:ascii="Garamond" w:hAnsi="Garamond"/>
          <w:b/>
          <w:noProof/>
          <w:sz w:val="18"/>
          <w:szCs w:val="18"/>
          <w:lang w:val="en-US"/>
        </w:rPr>
        <mc:AlternateContent>
          <mc:Choice Requires="wps">
            <w:drawing>
              <wp:anchor distT="0" distB="0" distL="114300" distR="114300" simplePos="0" relativeHeight="251667456" behindDoc="1" locked="0" layoutInCell="1" allowOverlap="1" wp14:anchorId="4CA82947" wp14:editId="6A4472BD">
                <wp:simplePos x="0" y="0"/>
                <wp:positionH relativeFrom="column">
                  <wp:posOffset>1278890</wp:posOffset>
                </wp:positionH>
                <wp:positionV relativeFrom="paragraph">
                  <wp:posOffset>308247</wp:posOffset>
                </wp:positionV>
                <wp:extent cx="4111625" cy="2372995"/>
                <wp:effectExtent l="0" t="0" r="3175" b="8255"/>
                <wp:wrapNone/>
                <wp:docPr id="12" name="Dikdörtgen 12"/>
                <wp:cNvGraphicFramePr/>
                <a:graphic xmlns:a="http://schemas.openxmlformats.org/drawingml/2006/main">
                  <a:graphicData uri="http://schemas.microsoft.com/office/word/2010/wordprocessingShape">
                    <wps:wsp>
                      <wps:cNvSpPr/>
                      <wps:spPr>
                        <a:xfrm>
                          <a:off x="0" y="0"/>
                          <a:ext cx="4111625" cy="23729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1729ED" id="Dikdörtgen 12" o:spid="_x0000_s1026" style="position:absolute;margin-left:100.7pt;margin-top:24.25pt;width:323.75pt;height:186.8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" fillcolor="#f2f2f2 [3052]" stroked="f" strokeweight="1pt"/>
            </w:pict>
          </mc:Fallback>
        </mc:AlternateContent>
      </w:r>
      <w:r w:rsidR="00EC11AD" w:rsidRPr="00EC11AD">
        <w:rPr>
          <w:rFonts w:ascii="Garamond" w:hAnsi="Garamond"/>
          <w:b/>
          <w:noProof/>
          <w:sz w:val="26"/>
          <w:szCs w:val="26"/>
          <w:lang w:val="en-US"/>
        </w:rPr>
        <mc:AlternateContent>
          <mc:Choice Requires="wps">
            <w:drawing>
              <wp:anchor distT="45720" distB="45720" distL="114300" distR="114300" simplePos="0" relativeHeight="251672576" behindDoc="0" locked="0" layoutInCell="1" allowOverlap="1" wp14:anchorId="5EF2B6B7" wp14:editId="20588690">
                <wp:simplePos x="0" y="0"/>
                <wp:positionH relativeFrom="column">
                  <wp:posOffset>-176620</wp:posOffset>
                </wp:positionH>
                <wp:positionV relativeFrom="paragraph">
                  <wp:posOffset>2430236</wp:posOffset>
                </wp:positionV>
                <wp:extent cx="979442" cy="1404620"/>
                <wp:effectExtent l="0" t="0" r="0" b="0"/>
                <wp:wrapSquare wrapText="bothSides"/>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442" cy="1404620"/>
                        </a:xfrm>
                        <a:prstGeom prst="rect">
                          <a:avLst/>
                        </a:prstGeom>
                        <a:noFill/>
                        <a:ln w="9525">
                          <a:noFill/>
                          <a:miter lim="800000"/>
                          <a:headEnd/>
                          <a:tailEnd/>
                        </a:ln>
                      </wps:spPr>
                      <wps:txbx>
                        <w:txbxContent>
                          <w:p w:rsidR="00EC11AD" w:rsidRPr="00EC11AD" w:rsidRDefault="00EC11AD">
                            <w:pPr>
                              <w:rPr>
                                <w:rFonts w:ascii="Garamond" w:hAnsi="Garamond"/>
                                <w:b/>
                                <w:sz w:val="16"/>
                                <w:szCs w:val="16"/>
                              </w:rPr>
                            </w:pPr>
                            <w:r w:rsidRPr="00EC11AD">
                              <w:rPr>
                                <w:rFonts w:ascii="Garamond" w:hAnsi="Garamond"/>
                                <w:b/>
                                <w:sz w:val="16"/>
                                <w:szCs w:val="16"/>
                              </w:rPr>
                              <w:t>Copyright</w:t>
                            </w:r>
                          </w:p>
                          <w:p w:rsidR="00EC11AD" w:rsidRPr="00EC11AD" w:rsidRDefault="00EC11AD" w:rsidP="00EC11AD">
                            <w:pPr>
                              <w:spacing w:after="0"/>
                              <w:rPr>
                                <w:rFonts w:ascii="Garamond" w:hAnsi="Garamond"/>
                                <w:i/>
                                <w:sz w:val="14"/>
                                <w:szCs w:val="14"/>
                              </w:rPr>
                            </w:pPr>
                            <w:r w:rsidRPr="00EC11AD">
                              <w:rPr>
                                <w:rFonts w:ascii="Garamond" w:hAnsi="Garamond"/>
                                <w:i/>
                                <w:sz w:val="14"/>
                                <w:szCs w:val="14"/>
                              </w:rPr>
                              <w:t xml:space="preserve">This work is licensed under Creative Commons Attribution </w:t>
                            </w:r>
                            <w:proofErr w:type="gramStart"/>
                            <w:r w:rsidRPr="00EC11AD">
                              <w:rPr>
                                <w:rFonts w:ascii="Garamond" w:hAnsi="Garamond"/>
                                <w:i/>
                                <w:sz w:val="14"/>
                                <w:szCs w:val="14"/>
                              </w:rPr>
                              <w:t>4.0</w:t>
                            </w:r>
                            <w:proofErr w:type="gramEnd"/>
                            <w:r w:rsidRPr="00EC11AD">
                              <w:rPr>
                                <w:rFonts w:ascii="Garamond" w:hAnsi="Garamond"/>
                                <w:i/>
                                <w:sz w:val="14"/>
                                <w:szCs w:val="14"/>
                              </w:rPr>
                              <w:t xml:space="preserve"> International License </w:t>
                            </w:r>
                          </w:p>
                          <w:p w:rsidR="00EC11AD" w:rsidRPr="00EC11AD" w:rsidRDefault="00EC11AD">
                            <w:pPr>
                              <w:rPr>
                                <w:rFonts w:ascii="Garamond" w:hAnsi="Garamond"/>
                                <w:sz w:val="14"/>
                                <w:szCs w:val="14"/>
                              </w:rPr>
                            </w:pPr>
                            <w:r>
                              <w:rPr>
                                <w:noProof/>
                                <w:lang w:val="en-US"/>
                              </w:rPr>
                              <w:drawing>
                                <wp:inline distT="0" distB="0" distL="0" distR="0" wp14:anchorId="021AE54E" wp14:editId="5CDB9DCD">
                                  <wp:extent cx="228600" cy="80010"/>
                                  <wp:effectExtent l="0" t="0" r="0" b="0"/>
                                  <wp:docPr id="17" name="Resim 17" descr="C:\Users\LENOVO\AppData\Local\Microsoft\Windows\INetCache\Content.Word\by-nc-nd.png"/>
                                  <wp:cNvGraphicFramePr/>
                                  <a:graphic xmlns:a="http://schemas.openxmlformats.org/drawingml/2006/main">
                                    <a:graphicData uri="http://schemas.openxmlformats.org/drawingml/2006/picture">
                                      <pic:pic xmlns:pic="http://schemas.openxmlformats.org/drawingml/2006/picture">
                                        <pic:nvPicPr>
                                          <pic:cNvPr id="17" name="Resim 17" descr="C:\Users\LENOVO\AppData\Local\Microsoft\Windows\INetCache\Content.Word\by-nc-nd.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8001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F2B6B7" id="_x0000_s1029" type="#_x0000_t202" style="position:absolute;left:0;text-align:left;margin-left:-13.9pt;margin-top:191.35pt;width:77.1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" filled="f" stroked="f">
                <v:textbox style="mso-fit-shape-to-text:t">
                  <w:txbxContent>
                    <w:p w:rsidR="00EC11AD" w:rsidRPr="00EC11AD" w:rsidRDefault="00EC11AD">
                      <w:pPr>
                        <w:rPr>
                          <w:rFonts w:ascii="Garamond" w:hAnsi="Garamond"/>
                          <w:b/>
                          <w:sz w:val="16"/>
                          <w:szCs w:val="16"/>
                        </w:rPr>
                      </w:pPr>
                      <w:r w:rsidRPr="00EC11AD">
                        <w:rPr>
                          <w:rFonts w:ascii="Garamond" w:hAnsi="Garamond"/>
                          <w:b/>
                          <w:sz w:val="16"/>
                          <w:szCs w:val="16"/>
                        </w:rPr>
                        <w:t>Copyright</w:t>
                      </w:r>
                    </w:p>
                    <w:p w:rsidR="00EC11AD" w:rsidRPr="00EC11AD" w:rsidRDefault="00EC11AD" w:rsidP="00EC11AD">
                      <w:pPr>
                        <w:spacing w:after="0"/>
                        <w:rPr>
                          <w:rFonts w:ascii="Garamond" w:hAnsi="Garamond"/>
                          <w:i/>
                          <w:sz w:val="14"/>
                          <w:szCs w:val="14"/>
                        </w:rPr>
                      </w:pPr>
                      <w:r w:rsidRPr="00EC11AD">
                        <w:rPr>
                          <w:rFonts w:ascii="Garamond" w:hAnsi="Garamond"/>
                          <w:i/>
                          <w:sz w:val="14"/>
                          <w:szCs w:val="14"/>
                        </w:rPr>
                        <w:t xml:space="preserve">This work is licensed under Creative Commons Attribution </w:t>
                      </w:r>
                      <w:proofErr w:type="gramStart"/>
                      <w:r w:rsidRPr="00EC11AD">
                        <w:rPr>
                          <w:rFonts w:ascii="Garamond" w:hAnsi="Garamond"/>
                          <w:i/>
                          <w:sz w:val="14"/>
                          <w:szCs w:val="14"/>
                        </w:rPr>
                        <w:t>4.0</w:t>
                      </w:r>
                      <w:proofErr w:type="gramEnd"/>
                      <w:r w:rsidRPr="00EC11AD">
                        <w:rPr>
                          <w:rFonts w:ascii="Garamond" w:hAnsi="Garamond"/>
                          <w:i/>
                          <w:sz w:val="14"/>
                          <w:szCs w:val="14"/>
                        </w:rPr>
                        <w:t xml:space="preserve"> International License </w:t>
                      </w:r>
                    </w:p>
                    <w:p w:rsidR="00EC11AD" w:rsidRPr="00EC11AD" w:rsidRDefault="00EC11AD">
                      <w:pPr>
                        <w:rPr>
                          <w:rFonts w:ascii="Garamond" w:hAnsi="Garamond"/>
                          <w:sz w:val="14"/>
                          <w:szCs w:val="14"/>
                        </w:rPr>
                      </w:pPr>
                      <w:r>
                        <w:rPr>
                          <w:noProof/>
                          <w:lang w:val="en-US"/>
                        </w:rPr>
                        <w:drawing>
                          <wp:inline distT="0" distB="0" distL="0" distR="0" wp14:anchorId="021AE54E" wp14:editId="5CDB9DCD">
                            <wp:extent cx="228600" cy="80010"/>
                            <wp:effectExtent l="0" t="0" r="0" b="0"/>
                            <wp:docPr id="17" name="Resim 17" descr="C:\Users\LENOVO\AppData\Local\Microsoft\Windows\INetCache\Content.Word\by-nc-nd.png"/>
                            <wp:cNvGraphicFramePr/>
                            <a:graphic xmlns:a="http://schemas.openxmlformats.org/drawingml/2006/main">
                              <a:graphicData uri="http://schemas.openxmlformats.org/drawingml/2006/picture">
                                <pic:pic xmlns:pic="http://schemas.openxmlformats.org/drawingml/2006/picture">
                                  <pic:nvPicPr>
                                    <pic:cNvPr id="17" name="Resim 17" descr="C:\Users\LENOVO\AppData\Local\Microsoft\Windows\INetCache\Content.Word\by-nc-nd.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80010"/>
                                    </a:xfrm>
                                    <a:prstGeom prst="rect">
                                      <a:avLst/>
                                    </a:prstGeom>
                                    <a:noFill/>
                                    <a:ln>
                                      <a:noFill/>
                                    </a:ln>
                                  </pic:spPr>
                                </pic:pic>
                              </a:graphicData>
                            </a:graphic>
                          </wp:inline>
                        </w:drawing>
                      </w:r>
                    </w:p>
                  </w:txbxContent>
                </v:textbox>
                <w10:wrap type="square"/>
              </v:shape>
            </w:pict>
          </mc:Fallback>
        </mc:AlternateContent>
      </w:r>
      <w:r w:rsidR="00B32A46" w:rsidRPr="00B32A46">
        <w:rPr>
          <w:rFonts w:ascii="Garamond" w:hAnsi="Garamond"/>
          <w:b/>
          <w:noProof/>
          <w:sz w:val="18"/>
          <w:szCs w:val="18"/>
          <w:lang w:val="en-US"/>
        </w:rPr>
        <mc:AlternateContent>
          <mc:Choice Requires="wps">
            <w:drawing>
              <wp:anchor distT="0" distB="0" distL="114300" distR="114300" simplePos="0" relativeHeight="251665408" behindDoc="0" locked="0" layoutInCell="1" allowOverlap="1" wp14:anchorId="7F2F145B" wp14:editId="4C2CE34A">
                <wp:simplePos x="0" y="0"/>
                <wp:positionH relativeFrom="column">
                  <wp:posOffset>-28575</wp:posOffset>
                </wp:positionH>
                <wp:positionV relativeFrom="paragraph">
                  <wp:posOffset>539750</wp:posOffset>
                </wp:positionV>
                <wp:extent cx="832485" cy="0"/>
                <wp:effectExtent l="0" t="0" r="24765" b="19050"/>
                <wp:wrapNone/>
                <wp:docPr id="9" name="Düz Bağlayıcı 9"/>
                <wp:cNvGraphicFramePr/>
                <a:graphic xmlns:a="http://schemas.openxmlformats.org/drawingml/2006/main">
                  <a:graphicData uri="http://schemas.microsoft.com/office/word/2010/wordprocessingShape">
                    <wps:wsp>
                      <wps:cNvCnPr/>
                      <wps:spPr>
                        <a:xfrm>
                          <a:off x="0" y="0"/>
                          <a:ext cx="832485"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1D52ED" id="Düz Bağlayıcı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25pt,42.5pt" to="63.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" strokecolor="#c00000" strokeweight=".5pt">
                <v:stroke joinstyle="miter"/>
              </v:line>
            </w:pict>
          </mc:Fallback>
        </mc:AlternateContent>
      </w:r>
      <w:r w:rsidR="00B32A46" w:rsidRPr="00B32A46">
        <w:rPr>
          <w:rFonts w:ascii="Garamond" w:hAnsi="Garamond"/>
          <w:b/>
          <w:noProof/>
          <w:sz w:val="18"/>
          <w:szCs w:val="18"/>
          <w:lang w:val="en-US"/>
        </w:rPr>
        <mc:AlternateContent>
          <mc:Choice Requires="wps">
            <w:drawing>
              <wp:anchor distT="45720" distB="45720" distL="114300" distR="114300" simplePos="0" relativeHeight="251664384" behindDoc="0" locked="0" layoutInCell="1" allowOverlap="1" wp14:anchorId="71186E03" wp14:editId="51416B04">
                <wp:simplePos x="0" y="0"/>
                <wp:positionH relativeFrom="column">
                  <wp:posOffset>-121285</wp:posOffset>
                </wp:positionH>
                <wp:positionV relativeFrom="paragraph">
                  <wp:posOffset>310515</wp:posOffset>
                </wp:positionV>
                <wp:extent cx="1016000" cy="2404110"/>
                <wp:effectExtent l="0" t="0" r="0" b="0"/>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404110"/>
                        </a:xfrm>
                        <a:prstGeom prst="rect">
                          <a:avLst/>
                        </a:prstGeom>
                        <a:solidFill>
                          <a:srgbClr val="FFFFFF"/>
                        </a:solidFill>
                        <a:ln w="9525">
                          <a:noFill/>
                          <a:miter lim="800000"/>
                          <a:headEnd/>
                          <a:tailEnd/>
                        </a:ln>
                      </wps:spPr>
                      <wps:txbx>
                        <w:txbxContent>
                          <w:p w:rsidR="00B32A46" w:rsidRPr="0092012E" w:rsidRDefault="00C9491B" w:rsidP="00B32A46">
                            <w:pPr>
                              <w:rPr>
                                <w:b/>
                                <w:sz w:val="16"/>
                                <w:szCs w:val="16"/>
                              </w:rPr>
                            </w:pPr>
                            <w:r>
                              <w:rPr>
                                <w:b/>
                                <w:sz w:val="16"/>
                                <w:szCs w:val="16"/>
                              </w:rPr>
                              <w:t>Makale Türü</w:t>
                            </w:r>
                          </w:p>
                          <w:p w:rsidR="00B32A46" w:rsidRDefault="00B32A46" w:rsidP="00B32A46">
                            <w:pPr>
                              <w:rPr>
                                <w:b/>
                                <w:sz w:val="16"/>
                                <w:szCs w:val="16"/>
                              </w:rPr>
                            </w:pPr>
                          </w:p>
                          <w:p w:rsidR="00B32A46" w:rsidRPr="005F4306" w:rsidRDefault="00C9491B" w:rsidP="00B32A46">
                            <w:pPr>
                              <w:spacing w:line="240" w:lineRule="auto"/>
                              <w:rPr>
                                <w:b/>
                                <w:i/>
                                <w:sz w:val="16"/>
                                <w:szCs w:val="16"/>
                              </w:rPr>
                            </w:pPr>
                            <w:r w:rsidRPr="005F4306">
                              <w:rPr>
                                <w:b/>
                                <w:i/>
                                <w:sz w:val="16"/>
                                <w:szCs w:val="16"/>
                              </w:rPr>
                              <w:t>Süreç</w:t>
                            </w:r>
                          </w:p>
                          <w:p w:rsidR="00B32A46" w:rsidRPr="00BE590D" w:rsidRDefault="00C9491B" w:rsidP="00B32A46">
                            <w:pPr>
                              <w:spacing w:after="0" w:line="240" w:lineRule="auto"/>
                              <w:rPr>
                                <w:i/>
                                <w:sz w:val="16"/>
                                <w:szCs w:val="16"/>
                              </w:rPr>
                            </w:pPr>
                            <w:r>
                              <w:rPr>
                                <w:i/>
                                <w:sz w:val="16"/>
                                <w:szCs w:val="16"/>
                              </w:rPr>
                              <w:t>Gönderim</w:t>
                            </w:r>
                            <w:r w:rsidR="00B32A46" w:rsidRPr="00BE590D">
                              <w:rPr>
                                <w:i/>
                                <w:sz w:val="16"/>
                                <w:szCs w:val="16"/>
                              </w:rPr>
                              <w:t>:</w:t>
                            </w:r>
                          </w:p>
                          <w:p w:rsidR="00B32A46" w:rsidRPr="00BE590D" w:rsidRDefault="00C9491B" w:rsidP="00B32A46">
                            <w:pPr>
                              <w:spacing w:after="0" w:line="240" w:lineRule="auto"/>
                              <w:rPr>
                                <w:i/>
                                <w:sz w:val="16"/>
                                <w:szCs w:val="16"/>
                              </w:rPr>
                            </w:pPr>
                            <w:r>
                              <w:rPr>
                                <w:i/>
                                <w:sz w:val="16"/>
                                <w:szCs w:val="16"/>
                              </w:rPr>
                              <w:t>Kabul</w:t>
                            </w:r>
                            <w:r w:rsidR="00B32A46" w:rsidRPr="00BE590D">
                              <w:rPr>
                                <w:i/>
                                <w:sz w:val="16"/>
                                <w:szCs w:val="16"/>
                              </w:rPr>
                              <w:t>:</w:t>
                            </w:r>
                          </w:p>
                          <w:p w:rsidR="00B32A46" w:rsidRPr="0092012E" w:rsidRDefault="00C9491B" w:rsidP="00B32A46">
                            <w:pPr>
                              <w:spacing w:after="0" w:line="240" w:lineRule="auto"/>
                              <w:rPr>
                                <w:sz w:val="16"/>
                                <w:szCs w:val="16"/>
                              </w:rPr>
                            </w:pPr>
                            <w:r>
                              <w:rPr>
                                <w:i/>
                                <w:sz w:val="16"/>
                                <w:szCs w:val="16"/>
                              </w:rPr>
                              <w:t>Yayın</w:t>
                            </w:r>
                            <w:r w:rsidR="00B32A46" w:rsidRPr="00BE590D">
                              <w:rPr>
                                <w:i/>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86E03" id="_x0000_s1030" type="#_x0000_t202" style="position:absolute;left:0;text-align:left;margin-left:-9.55pt;margin-top:24.45pt;width:80pt;height:189.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" stroked="f">
                <v:textbox>
                  <w:txbxContent>
                    <w:p w:rsidR="00B32A46" w:rsidRPr="0092012E" w:rsidRDefault="00C9491B" w:rsidP="00B32A46">
                      <w:pPr>
                        <w:rPr>
                          <w:b/>
                          <w:sz w:val="16"/>
                          <w:szCs w:val="16"/>
                        </w:rPr>
                      </w:pPr>
                      <w:r>
                        <w:rPr>
                          <w:b/>
                          <w:sz w:val="16"/>
                          <w:szCs w:val="16"/>
                        </w:rPr>
                        <w:t>Makale Türü</w:t>
                      </w:r>
                    </w:p>
                    <w:p w:rsidR="00B32A46" w:rsidRDefault="00B32A46" w:rsidP="00B32A46">
                      <w:pPr>
                        <w:rPr>
                          <w:b/>
                          <w:sz w:val="16"/>
                          <w:szCs w:val="16"/>
                        </w:rPr>
                      </w:pPr>
                    </w:p>
                    <w:p w:rsidR="00B32A46" w:rsidRPr="005F4306" w:rsidRDefault="00C9491B" w:rsidP="00B32A46">
                      <w:pPr>
                        <w:spacing w:line="240" w:lineRule="auto"/>
                        <w:rPr>
                          <w:b/>
                          <w:i/>
                          <w:sz w:val="16"/>
                          <w:szCs w:val="16"/>
                        </w:rPr>
                      </w:pPr>
                      <w:r w:rsidRPr="005F4306">
                        <w:rPr>
                          <w:b/>
                          <w:i/>
                          <w:sz w:val="16"/>
                          <w:szCs w:val="16"/>
                        </w:rPr>
                        <w:t>Süreç</w:t>
                      </w:r>
                    </w:p>
                    <w:p w:rsidR="00B32A46" w:rsidRPr="00BE590D" w:rsidRDefault="00C9491B" w:rsidP="00B32A46">
                      <w:pPr>
                        <w:spacing w:after="0" w:line="240" w:lineRule="auto"/>
                        <w:rPr>
                          <w:i/>
                          <w:sz w:val="16"/>
                          <w:szCs w:val="16"/>
                        </w:rPr>
                      </w:pPr>
                      <w:r>
                        <w:rPr>
                          <w:i/>
                          <w:sz w:val="16"/>
                          <w:szCs w:val="16"/>
                        </w:rPr>
                        <w:t>Gönderim</w:t>
                      </w:r>
                      <w:r w:rsidR="00B32A46" w:rsidRPr="00BE590D">
                        <w:rPr>
                          <w:i/>
                          <w:sz w:val="16"/>
                          <w:szCs w:val="16"/>
                        </w:rPr>
                        <w:t>:</w:t>
                      </w:r>
                    </w:p>
                    <w:p w:rsidR="00B32A46" w:rsidRPr="00BE590D" w:rsidRDefault="00C9491B" w:rsidP="00B32A46">
                      <w:pPr>
                        <w:spacing w:after="0" w:line="240" w:lineRule="auto"/>
                        <w:rPr>
                          <w:i/>
                          <w:sz w:val="16"/>
                          <w:szCs w:val="16"/>
                        </w:rPr>
                      </w:pPr>
                      <w:r>
                        <w:rPr>
                          <w:i/>
                          <w:sz w:val="16"/>
                          <w:szCs w:val="16"/>
                        </w:rPr>
                        <w:t>Kabul</w:t>
                      </w:r>
                      <w:r w:rsidR="00B32A46" w:rsidRPr="00BE590D">
                        <w:rPr>
                          <w:i/>
                          <w:sz w:val="16"/>
                          <w:szCs w:val="16"/>
                        </w:rPr>
                        <w:t>:</w:t>
                      </w:r>
                    </w:p>
                    <w:p w:rsidR="00B32A46" w:rsidRPr="0092012E" w:rsidRDefault="00C9491B" w:rsidP="00B32A46">
                      <w:pPr>
                        <w:spacing w:after="0" w:line="240" w:lineRule="auto"/>
                        <w:rPr>
                          <w:sz w:val="16"/>
                          <w:szCs w:val="16"/>
                        </w:rPr>
                      </w:pPr>
                      <w:r>
                        <w:rPr>
                          <w:i/>
                          <w:sz w:val="16"/>
                          <w:szCs w:val="16"/>
                        </w:rPr>
                        <w:t>Yayın</w:t>
                      </w:r>
                      <w:r w:rsidR="00B32A46" w:rsidRPr="00BE590D">
                        <w:rPr>
                          <w:i/>
                          <w:sz w:val="16"/>
                          <w:szCs w:val="16"/>
                        </w:rPr>
                        <w:t xml:space="preserve">: </w:t>
                      </w:r>
                    </w:p>
                  </w:txbxContent>
                </v:textbox>
                <w10:wrap type="square"/>
              </v:shape>
            </w:pict>
          </mc:Fallback>
        </mc:AlternateContent>
      </w:r>
      <w:r w:rsidR="00B32A46" w:rsidRPr="00B32A46">
        <w:rPr>
          <w:rFonts w:ascii="Garamond" w:hAnsi="Garamond"/>
          <w:b/>
          <w:noProof/>
          <w:sz w:val="18"/>
          <w:szCs w:val="18"/>
          <w:lang w:val="en-US"/>
        </w:rPr>
        <mc:AlternateContent>
          <mc:Choice Requires="wps">
            <w:drawing>
              <wp:anchor distT="45720" distB="45720" distL="114300" distR="114300" simplePos="0" relativeHeight="251668480" behindDoc="0" locked="0" layoutInCell="1" allowOverlap="1" wp14:anchorId="55B35118" wp14:editId="5B3ADAFC">
                <wp:simplePos x="0" y="0"/>
                <wp:positionH relativeFrom="column">
                  <wp:posOffset>1263015</wp:posOffset>
                </wp:positionH>
                <wp:positionV relativeFrom="paragraph">
                  <wp:posOffset>311785</wp:posOffset>
                </wp:positionV>
                <wp:extent cx="4076700" cy="2321560"/>
                <wp:effectExtent l="0" t="0" r="0" b="2540"/>
                <wp:wrapSquare wrapText="bothSides"/>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2321560"/>
                        </a:xfrm>
                        <a:prstGeom prst="rect">
                          <a:avLst/>
                        </a:prstGeom>
                        <a:noFill/>
                        <a:ln w="9525">
                          <a:noFill/>
                          <a:miter lim="800000"/>
                          <a:headEnd/>
                          <a:tailEnd/>
                        </a:ln>
                      </wps:spPr>
                      <wps:txbx>
                        <w:txbxContent>
                          <w:p w:rsidR="00B32A46" w:rsidRDefault="00B32A46" w:rsidP="00B32A46">
                            <w:pPr>
                              <w:spacing w:after="0"/>
                              <w:rPr>
                                <w:rFonts w:ascii="Garamond" w:hAnsi="Garamond"/>
                                <w:b/>
                                <w:sz w:val="18"/>
                                <w:szCs w:val="18"/>
                              </w:rPr>
                            </w:pPr>
                            <w:r>
                              <w:rPr>
                                <w:rFonts w:ascii="Garamond" w:hAnsi="Garamond"/>
                                <w:b/>
                                <w:sz w:val="18"/>
                                <w:szCs w:val="18"/>
                              </w:rPr>
                              <w:t>ÖZET</w:t>
                            </w:r>
                          </w:p>
                          <w:p w:rsidR="00B32A46" w:rsidRDefault="00B32A46" w:rsidP="00B32A46">
                            <w:pPr>
                              <w:spacing w:after="0"/>
                              <w:jc w:val="both"/>
                              <w:rPr>
                                <w:rFonts w:ascii="Garamond" w:hAnsi="Garamond"/>
                                <w:sz w:val="18"/>
                                <w:szCs w:val="18"/>
                              </w:rPr>
                            </w:pPr>
                            <w:r w:rsidRPr="00BE590D">
                              <w:rPr>
                                <w:rFonts w:ascii="Garamond" w:hAnsi="Garamond"/>
                                <w:sz w:val="18"/>
                                <w:szCs w:val="18"/>
                              </w:rPr>
                              <w:t xml:space="preserve">Lorem Ipsum is simply dummy text of the printing and typesetting industry. Lorem Ipsum has been the industry's standard dummy text ever since the 1500s, when an unknown </w:t>
                            </w:r>
                            <w:proofErr w:type="gramStart"/>
                            <w:r w:rsidRPr="00BE590D">
                              <w:rPr>
                                <w:rFonts w:ascii="Garamond" w:hAnsi="Garamond"/>
                                <w:sz w:val="18"/>
                                <w:szCs w:val="18"/>
                              </w:rPr>
                              <w:t>printer</w:t>
                            </w:r>
                            <w:proofErr w:type="gramEnd"/>
                            <w:r w:rsidRPr="00BE590D">
                              <w:rPr>
                                <w:rFonts w:ascii="Garamond" w:hAnsi="Garamond"/>
                                <w:sz w:val="18"/>
                                <w:szCs w:val="18"/>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Pr="00BE590D">
                              <w:rPr>
                                <w:rFonts w:ascii="Garamond" w:hAnsi="Garamond"/>
                                <w:sz w:val="18"/>
                                <w:szCs w:val="18"/>
                              </w:rPr>
                              <w:t>software</w:t>
                            </w:r>
                            <w:proofErr w:type="gramEnd"/>
                            <w:r w:rsidRPr="00BE590D">
                              <w:rPr>
                                <w:rFonts w:ascii="Garamond" w:hAnsi="Garamond"/>
                                <w:sz w:val="18"/>
                                <w:szCs w:val="18"/>
                              </w:rPr>
                              <w:t xml:space="preserve"> like Aldus PageMaker including versions of Lorem Ipsum.</w:t>
                            </w:r>
                            <w:r>
                              <w:rPr>
                                <w:rFonts w:ascii="Garamond" w:hAnsi="Garamond"/>
                                <w:sz w:val="18"/>
                                <w:szCs w:val="18"/>
                              </w:rPr>
                              <w:t xml:space="preserve"> </w:t>
                            </w:r>
                            <w:r w:rsidRPr="00BE590D">
                              <w:rPr>
                                <w:rFonts w:ascii="Garamond" w:hAnsi="Garamond"/>
                                <w:sz w:val="18"/>
                                <w:szCs w:val="18"/>
                              </w:rPr>
                              <w:t xml:space="preserve">Lorem Ipsum is simply dummy text of the printing and typesetting industry. Lorem Ipsum has been the industry's standard dummy text ever since the 1500s, when an unknown </w:t>
                            </w:r>
                            <w:proofErr w:type="gramStart"/>
                            <w:r w:rsidRPr="00BE590D">
                              <w:rPr>
                                <w:rFonts w:ascii="Garamond" w:hAnsi="Garamond"/>
                                <w:sz w:val="18"/>
                                <w:szCs w:val="18"/>
                              </w:rPr>
                              <w:t>printer</w:t>
                            </w:r>
                            <w:proofErr w:type="gramEnd"/>
                            <w:r w:rsidRPr="00BE590D">
                              <w:rPr>
                                <w:rFonts w:ascii="Garamond" w:hAnsi="Garamond"/>
                                <w:sz w:val="18"/>
                                <w:szCs w:val="18"/>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Pr="00BE590D">
                              <w:rPr>
                                <w:rFonts w:ascii="Garamond" w:hAnsi="Garamond"/>
                                <w:sz w:val="18"/>
                                <w:szCs w:val="18"/>
                              </w:rPr>
                              <w:t>software</w:t>
                            </w:r>
                            <w:proofErr w:type="gramEnd"/>
                            <w:r w:rsidRPr="00BE590D">
                              <w:rPr>
                                <w:rFonts w:ascii="Garamond" w:hAnsi="Garamond"/>
                                <w:sz w:val="18"/>
                                <w:szCs w:val="18"/>
                              </w:rPr>
                              <w:t xml:space="preserve"> like Aldus PageMaker including versions of Lorem Ipsum.</w:t>
                            </w:r>
                          </w:p>
                          <w:p w:rsidR="00B32A46" w:rsidRPr="00B32A46" w:rsidRDefault="00B32A46" w:rsidP="00B32A46">
                            <w:pPr>
                              <w:jc w:val="both"/>
                              <w:rPr>
                                <w:rFonts w:ascii="Garamond" w:hAnsi="Garamond"/>
                                <w:b/>
                                <w:sz w:val="18"/>
                                <w:szCs w:val="18"/>
                              </w:rPr>
                            </w:pPr>
                            <w:r>
                              <w:rPr>
                                <w:rFonts w:ascii="Garamond" w:hAnsi="Garamond"/>
                                <w:b/>
                                <w:sz w:val="18"/>
                                <w:szCs w:val="18"/>
                              </w:rPr>
                              <w:t>Anahtar Kelimeler</w:t>
                            </w:r>
                            <w:r w:rsidRPr="00B32A46">
                              <w:rPr>
                                <w:rFonts w:ascii="Garamond" w:hAnsi="Garamond"/>
                                <w:b/>
                                <w:sz w:val="18"/>
                                <w:szCs w:val="18"/>
                              </w:rPr>
                              <w:t xml:space="preserve">: </w:t>
                            </w:r>
                            <w:r>
                              <w:rPr>
                                <w:rFonts w:ascii="Garamond" w:hAnsi="Garamond"/>
                                <w:sz w:val="18"/>
                                <w:szCs w:val="18"/>
                              </w:rPr>
                              <w:t>Siyasal Reklam</w:t>
                            </w:r>
                            <w:r w:rsidRPr="00B32A46">
                              <w:rPr>
                                <w:rFonts w:ascii="Garamond" w:hAnsi="Garamond"/>
                                <w:sz w:val="18"/>
                                <w:szCs w:val="18"/>
                              </w:rPr>
                              <w:t xml:space="preserve">, </w:t>
                            </w:r>
                            <w:r>
                              <w:rPr>
                                <w:rFonts w:ascii="Garamond" w:hAnsi="Garamond"/>
                                <w:sz w:val="18"/>
                                <w:szCs w:val="18"/>
                              </w:rPr>
                              <w:t>Kültür</w:t>
                            </w:r>
                            <w:r w:rsidRPr="00B32A46">
                              <w:rPr>
                                <w:rFonts w:ascii="Garamond" w:hAnsi="Garamond"/>
                                <w:sz w:val="18"/>
                                <w:szCs w:val="18"/>
                              </w:rPr>
                              <w:t>.</w:t>
                            </w:r>
                          </w:p>
                          <w:p w:rsidR="00B32A46" w:rsidRPr="00BE590D" w:rsidRDefault="00B32A46" w:rsidP="00B32A46">
                            <w:pPr>
                              <w:rPr>
                                <w:rFonts w:ascii="Garamond" w:hAnsi="Garamond"/>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35118" id="_x0000_s1031" type="#_x0000_t202" style="position:absolute;left:0;text-align:left;margin-left:99.45pt;margin-top:24.55pt;width:321pt;height:182.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" filled="f" stroked="f">
                <v:textbox>
                  <w:txbxContent>
                    <w:p w:rsidR="00B32A46" w:rsidRDefault="00B32A46" w:rsidP="00B32A46">
                      <w:pPr>
                        <w:spacing w:after="0"/>
                        <w:rPr>
                          <w:rFonts w:ascii="Garamond" w:hAnsi="Garamond"/>
                          <w:b/>
                          <w:sz w:val="18"/>
                          <w:szCs w:val="18"/>
                        </w:rPr>
                      </w:pPr>
                      <w:r>
                        <w:rPr>
                          <w:rFonts w:ascii="Garamond" w:hAnsi="Garamond"/>
                          <w:b/>
                          <w:sz w:val="18"/>
                          <w:szCs w:val="18"/>
                        </w:rPr>
                        <w:t>ÖZET</w:t>
                      </w:r>
                    </w:p>
                    <w:p w:rsidR="00B32A46" w:rsidRDefault="00B32A46" w:rsidP="00B32A46">
                      <w:pPr>
                        <w:spacing w:after="0"/>
                        <w:jc w:val="both"/>
                        <w:rPr>
                          <w:rFonts w:ascii="Garamond" w:hAnsi="Garamond"/>
                          <w:sz w:val="18"/>
                          <w:szCs w:val="18"/>
                        </w:rPr>
                      </w:pPr>
                      <w:r w:rsidRPr="00BE590D">
                        <w:rPr>
                          <w:rFonts w:ascii="Garamond" w:hAnsi="Garamond"/>
                          <w:sz w:val="18"/>
                          <w:szCs w:val="18"/>
                        </w:rPr>
                        <w:t xml:space="preserve">Lorem Ipsum is simply dummy text of the printing and typesetting industry. Lorem Ipsum has been the industry's standard dummy text ever since the 1500s, when an unknown </w:t>
                      </w:r>
                      <w:proofErr w:type="gramStart"/>
                      <w:r w:rsidRPr="00BE590D">
                        <w:rPr>
                          <w:rFonts w:ascii="Garamond" w:hAnsi="Garamond"/>
                          <w:sz w:val="18"/>
                          <w:szCs w:val="18"/>
                        </w:rPr>
                        <w:t>printer</w:t>
                      </w:r>
                      <w:proofErr w:type="gramEnd"/>
                      <w:r w:rsidRPr="00BE590D">
                        <w:rPr>
                          <w:rFonts w:ascii="Garamond" w:hAnsi="Garamond"/>
                          <w:sz w:val="18"/>
                          <w:szCs w:val="18"/>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Pr="00BE590D">
                        <w:rPr>
                          <w:rFonts w:ascii="Garamond" w:hAnsi="Garamond"/>
                          <w:sz w:val="18"/>
                          <w:szCs w:val="18"/>
                        </w:rPr>
                        <w:t>software</w:t>
                      </w:r>
                      <w:proofErr w:type="gramEnd"/>
                      <w:r w:rsidRPr="00BE590D">
                        <w:rPr>
                          <w:rFonts w:ascii="Garamond" w:hAnsi="Garamond"/>
                          <w:sz w:val="18"/>
                          <w:szCs w:val="18"/>
                        </w:rPr>
                        <w:t xml:space="preserve"> like Aldus PageMaker including versions of Lorem Ipsum.</w:t>
                      </w:r>
                      <w:r>
                        <w:rPr>
                          <w:rFonts w:ascii="Garamond" w:hAnsi="Garamond"/>
                          <w:sz w:val="18"/>
                          <w:szCs w:val="18"/>
                        </w:rPr>
                        <w:t xml:space="preserve"> </w:t>
                      </w:r>
                      <w:r w:rsidRPr="00BE590D">
                        <w:rPr>
                          <w:rFonts w:ascii="Garamond" w:hAnsi="Garamond"/>
                          <w:sz w:val="18"/>
                          <w:szCs w:val="18"/>
                        </w:rPr>
                        <w:t xml:space="preserve">Lorem Ipsum is simply dummy text of the printing and typesetting industry. Lorem Ipsum has been the industry's standard dummy text ever since the 1500s, when an unknown </w:t>
                      </w:r>
                      <w:proofErr w:type="gramStart"/>
                      <w:r w:rsidRPr="00BE590D">
                        <w:rPr>
                          <w:rFonts w:ascii="Garamond" w:hAnsi="Garamond"/>
                          <w:sz w:val="18"/>
                          <w:szCs w:val="18"/>
                        </w:rPr>
                        <w:t>printer</w:t>
                      </w:r>
                      <w:proofErr w:type="gramEnd"/>
                      <w:r w:rsidRPr="00BE590D">
                        <w:rPr>
                          <w:rFonts w:ascii="Garamond" w:hAnsi="Garamond"/>
                          <w:sz w:val="18"/>
                          <w:szCs w:val="18"/>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Pr="00BE590D">
                        <w:rPr>
                          <w:rFonts w:ascii="Garamond" w:hAnsi="Garamond"/>
                          <w:sz w:val="18"/>
                          <w:szCs w:val="18"/>
                        </w:rPr>
                        <w:t>software</w:t>
                      </w:r>
                      <w:proofErr w:type="gramEnd"/>
                      <w:r w:rsidRPr="00BE590D">
                        <w:rPr>
                          <w:rFonts w:ascii="Garamond" w:hAnsi="Garamond"/>
                          <w:sz w:val="18"/>
                          <w:szCs w:val="18"/>
                        </w:rPr>
                        <w:t xml:space="preserve"> like Aldus PageMaker including versions of Lorem Ipsum.</w:t>
                      </w:r>
                    </w:p>
                    <w:p w:rsidR="00B32A46" w:rsidRPr="00B32A46" w:rsidRDefault="00B32A46" w:rsidP="00B32A46">
                      <w:pPr>
                        <w:jc w:val="both"/>
                        <w:rPr>
                          <w:rFonts w:ascii="Garamond" w:hAnsi="Garamond"/>
                          <w:b/>
                          <w:sz w:val="18"/>
                          <w:szCs w:val="18"/>
                        </w:rPr>
                      </w:pPr>
                      <w:r>
                        <w:rPr>
                          <w:rFonts w:ascii="Garamond" w:hAnsi="Garamond"/>
                          <w:b/>
                          <w:sz w:val="18"/>
                          <w:szCs w:val="18"/>
                        </w:rPr>
                        <w:t>Anahtar Kelimeler</w:t>
                      </w:r>
                      <w:r w:rsidRPr="00B32A46">
                        <w:rPr>
                          <w:rFonts w:ascii="Garamond" w:hAnsi="Garamond"/>
                          <w:b/>
                          <w:sz w:val="18"/>
                          <w:szCs w:val="18"/>
                        </w:rPr>
                        <w:t xml:space="preserve">: </w:t>
                      </w:r>
                      <w:r>
                        <w:rPr>
                          <w:rFonts w:ascii="Garamond" w:hAnsi="Garamond"/>
                          <w:sz w:val="18"/>
                          <w:szCs w:val="18"/>
                        </w:rPr>
                        <w:t>Siyasal Reklam</w:t>
                      </w:r>
                      <w:r w:rsidRPr="00B32A46">
                        <w:rPr>
                          <w:rFonts w:ascii="Garamond" w:hAnsi="Garamond"/>
                          <w:sz w:val="18"/>
                          <w:szCs w:val="18"/>
                        </w:rPr>
                        <w:t xml:space="preserve">, </w:t>
                      </w:r>
                      <w:r>
                        <w:rPr>
                          <w:rFonts w:ascii="Garamond" w:hAnsi="Garamond"/>
                          <w:sz w:val="18"/>
                          <w:szCs w:val="18"/>
                        </w:rPr>
                        <w:t>Kültür</w:t>
                      </w:r>
                      <w:r w:rsidRPr="00B32A46">
                        <w:rPr>
                          <w:rFonts w:ascii="Garamond" w:hAnsi="Garamond"/>
                          <w:sz w:val="18"/>
                          <w:szCs w:val="18"/>
                        </w:rPr>
                        <w:t>.</w:t>
                      </w:r>
                    </w:p>
                    <w:p w:rsidR="00B32A46" w:rsidRPr="00BE590D" w:rsidRDefault="00B32A46" w:rsidP="00B32A46">
                      <w:pPr>
                        <w:rPr>
                          <w:rFonts w:ascii="Garamond" w:hAnsi="Garamond"/>
                          <w:sz w:val="18"/>
                          <w:szCs w:val="18"/>
                        </w:rPr>
                      </w:pPr>
                    </w:p>
                  </w:txbxContent>
                </v:textbox>
                <w10:wrap type="square"/>
              </v:shape>
            </w:pict>
          </mc:Fallback>
        </mc:AlternateContent>
      </w:r>
      <w:r w:rsidR="00E052DE">
        <w:rPr>
          <w:rFonts w:ascii="Garamond" w:hAnsi="Garamond"/>
          <w:b/>
          <w:sz w:val="26"/>
          <w:szCs w:val="26"/>
        </w:rPr>
        <w:t xml:space="preserve">        </w:t>
      </w:r>
      <w:r w:rsidR="00B32A46" w:rsidRPr="00B32A46">
        <w:rPr>
          <w:rFonts w:ascii="Garamond" w:hAnsi="Garamond"/>
          <w:b/>
          <w:sz w:val="26"/>
          <w:szCs w:val="26"/>
        </w:rPr>
        <w:t>Kültür Dönüşüm Bağlamında Siyasal Reklamlar</w:t>
      </w:r>
    </w:p>
    <w:p w:rsidR="007910FF" w:rsidRDefault="007910FF" w:rsidP="00C9491B">
      <w:pPr>
        <w:jc w:val="center"/>
        <w:rPr>
          <w:rFonts w:ascii="Garamond" w:hAnsi="Garamond"/>
          <w:b/>
          <w:sz w:val="26"/>
          <w:szCs w:val="26"/>
        </w:rPr>
        <w:sectPr w:rsidR="007910FF" w:rsidSect="00850B90">
          <w:headerReference w:type="default" r:id="rId12"/>
          <w:footerReference w:type="default" r:id="rId13"/>
          <w:footerReference w:type="first" r:id="rId14"/>
          <w:pgSz w:w="12240" w:h="15840" w:code="1"/>
          <w:pgMar w:top="1701" w:right="1701" w:bottom="851" w:left="1701" w:header="709" w:footer="227" w:gutter="0"/>
          <w:cols w:space="708"/>
          <w:titlePg/>
          <w:docGrid w:linePitch="360"/>
        </w:sectPr>
      </w:pPr>
    </w:p>
    <w:p w:rsidR="00D11AD6" w:rsidRDefault="00D11AD6" w:rsidP="007910FF">
      <w:pPr>
        <w:spacing w:line="240" w:lineRule="auto"/>
        <w:jc w:val="both"/>
        <w:rPr>
          <w:rFonts w:ascii="Garamond" w:hAnsi="Garamond"/>
          <w:b/>
        </w:rPr>
      </w:pPr>
      <w:r>
        <w:rPr>
          <w:rFonts w:ascii="Garamond" w:hAnsi="Garamond"/>
          <w:b/>
        </w:rPr>
        <w:lastRenderedPageBreak/>
        <w:t>I</w:t>
      </w:r>
      <w:r w:rsidRPr="00D11AD6">
        <w:rPr>
          <w:rFonts w:ascii="Garamond" w:hAnsi="Garamond"/>
          <w:b/>
        </w:rPr>
        <w:t>ntroduction</w:t>
      </w:r>
    </w:p>
    <w:p w:rsidR="007910FF" w:rsidRDefault="007910FF" w:rsidP="007910FF">
      <w:pPr>
        <w:spacing w:line="240" w:lineRule="auto"/>
        <w:jc w:val="both"/>
        <w:rPr>
          <w:rFonts w:ascii="Garamond" w:hAnsi="Garamond"/>
          <w:sz w:val="20"/>
          <w:szCs w:val="20"/>
        </w:rPr>
      </w:pPr>
      <w:r w:rsidRPr="007910FF">
        <w:rPr>
          <w:rFonts w:ascii="Garamond" w:hAnsi="Garamond"/>
          <w:sz w:val="20"/>
          <w:szCs w:val="20"/>
        </w:rPr>
        <w:t xml:space="preserve">Lorem Ipsum is simply dummy text of the printing and typesetting industry. Lorem Ipsum has been the industry's standard dummy text ever since the 1500s, when an unknown </w:t>
      </w:r>
      <w:proofErr w:type="gramStart"/>
      <w:r w:rsidRPr="007910FF">
        <w:rPr>
          <w:rFonts w:ascii="Garamond" w:hAnsi="Garamond"/>
          <w:sz w:val="20"/>
          <w:szCs w:val="20"/>
        </w:rPr>
        <w:t>printer</w:t>
      </w:r>
      <w:proofErr w:type="gramEnd"/>
      <w:r w:rsidRPr="007910FF">
        <w:rPr>
          <w:rFonts w:ascii="Garamond" w:hAnsi="Garamond"/>
          <w:sz w:val="20"/>
          <w:szCs w:val="20"/>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Pr="007910FF">
        <w:rPr>
          <w:rFonts w:ascii="Garamond" w:hAnsi="Garamond"/>
          <w:sz w:val="20"/>
          <w:szCs w:val="20"/>
        </w:rPr>
        <w:t>software</w:t>
      </w:r>
      <w:proofErr w:type="gramEnd"/>
      <w:r w:rsidRPr="007910FF">
        <w:rPr>
          <w:rFonts w:ascii="Garamond" w:hAnsi="Garamond"/>
          <w:sz w:val="20"/>
          <w:szCs w:val="20"/>
        </w:rPr>
        <w:t xml:space="preserve"> like Aldus PageMaker including versions of Lorem Ipsum.</w:t>
      </w:r>
    </w:p>
    <w:p w:rsidR="007910FF" w:rsidRPr="007910FF" w:rsidRDefault="007910FF" w:rsidP="007910FF">
      <w:pPr>
        <w:spacing w:line="240" w:lineRule="auto"/>
        <w:jc w:val="both"/>
        <w:rPr>
          <w:rFonts w:ascii="Garamond" w:hAnsi="Garamond"/>
          <w:sz w:val="20"/>
          <w:szCs w:val="20"/>
        </w:rPr>
      </w:pPr>
      <w:r w:rsidRPr="007910FF">
        <w:rPr>
          <w:rFonts w:ascii="Garamond" w:hAnsi="Garamond"/>
          <w:sz w:val="20"/>
          <w:szCs w:val="20"/>
        </w:rPr>
        <w:t xml:space="preserve">Lorem Ipsum is simply dummy text of the printing and typesetting industry. Lorem Ipsum has been the industry's standard dummy text ever since the 1500s, when an unknown </w:t>
      </w:r>
      <w:proofErr w:type="gramStart"/>
      <w:r w:rsidRPr="007910FF">
        <w:rPr>
          <w:rFonts w:ascii="Garamond" w:hAnsi="Garamond"/>
          <w:sz w:val="20"/>
          <w:szCs w:val="20"/>
        </w:rPr>
        <w:t>printer</w:t>
      </w:r>
      <w:proofErr w:type="gramEnd"/>
      <w:r w:rsidRPr="007910FF">
        <w:rPr>
          <w:rFonts w:ascii="Garamond" w:hAnsi="Garamond"/>
          <w:sz w:val="20"/>
          <w:szCs w:val="20"/>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Pr="007910FF">
        <w:rPr>
          <w:rFonts w:ascii="Garamond" w:hAnsi="Garamond"/>
          <w:sz w:val="20"/>
          <w:szCs w:val="20"/>
        </w:rPr>
        <w:t>software</w:t>
      </w:r>
      <w:proofErr w:type="gramEnd"/>
      <w:r w:rsidRPr="007910FF">
        <w:rPr>
          <w:rFonts w:ascii="Garamond" w:hAnsi="Garamond"/>
          <w:sz w:val="20"/>
          <w:szCs w:val="20"/>
        </w:rPr>
        <w:t xml:space="preserve"> like Aldus PageMaker including versions of Lorem Ipsum.</w:t>
      </w:r>
    </w:p>
    <w:p w:rsidR="007910FF" w:rsidRDefault="007910FF" w:rsidP="007910FF">
      <w:pPr>
        <w:spacing w:line="240" w:lineRule="auto"/>
        <w:jc w:val="both"/>
        <w:rPr>
          <w:rFonts w:ascii="Garamond" w:hAnsi="Garamond"/>
          <w:sz w:val="20"/>
          <w:szCs w:val="20"/>
        </w:rPr>
      </w:pPr>
      <w:r w:rsidRPr="007910FF">
        <w:rPr>
          <w:rFonts w:ascii="Garamond" w:hAnsi="Garamond"/>
          <w:sz w:val="20"/>
          <w:szCs w:val="20"/>
        </w:rPr>
        <w:t xml:space="preserve">Lorem Ipsum is simply dummy text of the printing and typesetting industry. Lorem Ipsum has been the industry's standard dummy text ever since the 1500s, when an unknown </w:t>
      </w:r>
      <w:proofErr w:type="gramStart"/>
      <w:r w:rsidRPr="007910FF">
        <w:rPr>
          <w:rFonts w:ascii="Garamond" w:hAnsi="Garamond"/>
          <w:sz w:val="20"/>
          <w:szCs w:val="20"/>
        </w:rPr>
        <w:t>printer</w:t>
      </w:r>
      <w:proofErr w:type="gramEnd"/>
      <w:r w:rsidRPr="007910FF">
        <w:rPr>
          <w:rFonts w:ascii="Garamond" w:hAnsi="Garamond"/>
          <w:sz w:val="20"/>
          <w:szCs w:val="20"/>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Pr="007910FF">
        <w:rPr>
          <w:rFonts w:ascii="Garamond" w:hAnsi="Garamond"/>
          <w:sz w:val="20"/>
          <w:szCs w:val="20"/>
        </w:rPr>
        <w:t>software</w:t>
      </w:r>
      <w:proofErr w:type="gramEnd"/>
      <w:r w:rsidRPr="007910FF">
        <w:rPr>
          <w:rFonts w:ascii="Garamond" w:hAnsi="Garamond"/>
          <w:sz w:val="20"/>
          <w:szCs w:val="20"/>
        </w:rPr>
        <w:t xml:space="preserve"> like Aldus PageMaker including versions of Lorem Ipsum.</w:t>
      </w:r>
    </w:p>
    <w:p w:rsidR="00D11AD6" w:rsidRDefault="00D11AD6" w:rsidP="00D11AD6">
      <w:pPr>
        <w:spacing w:after="0" w:line="240" w:lineRule="auto"/>
        <w:jc w:val="both"/>
        <w:rPr>
          <w:rFonts w:ascii="Garamond" w:hAnsi="Garamond"/>
          <w:b/>
          <w:i/>
          <w:sz w:val="20"/>
          <w:szCs w:val="20"/>
        </w:rPr>
      </w:pPr>
      <w:r w:rsidRPr="00D11AD6">
        <w:rPr>
          <w:rFonts w:ascii="Garamond" w:hAnsi="Garamond"/>
          <w:b/>
          <w:i/>
          <w:sz w:val="20"/>
          <w:szCs w:val="20"/>
        </w:rPr>
        <w:t>Subheading</w:t>
      </w:r>
    </w:p>
    <w:p w:rsidR="007910FF" w:rsidRPr="007910FF" w:rsidRDefault="007910FF" w:rsidP="007910FF">
      <w:pPr>
        <w:spacing w:line="240" w:lineRule="auto"/>
        <w:jc w:val="both"/>
        <w:rPr>
          <w:rFonts w:ascii="Garamond" w:hAnsi="Garamond"/>
          <w:sz w:val="20"/>
          <w:szCs w:val="20"/>
        </w:rPr>
      </w:pPr>
      <w:r w:rsidRPr="007910FF">
        <w:rPr>
          <w:rFonts w:ascii="Garamond" w:hAnsi="Garamond"/>
          <w:sz w:val="20"/>
          <w:szCs w:val="20"/>
        </w:rPr>
        <w:t xml:space="preserve">Lorem Ipsum is simply dummy text of the printing and typesetting industry. Lorem Ipsum has been the industry's standard dummy text ever since the 1500s, when an unknown </w:t>
      </w:r>
      <w:proofErr w:type="gramStart"/>
      <w:r w:rsidRPr="007910FF">
        <w:rPr>
          <w:rFonts w:ascii="Garamond" w:hAnsi="Garamond"/>
          <w:sz w:val="20"/>
          <w:szCs w:val="20"/>
        </w:rPr>
        <w:t>printer</w:t>
      </w:r>
      <w:proofErr w:type="gramEnd"/>
      <w:r w:rsidRPr="007910FF">
        <w:rPr>
          <w:rFonts w:ascii="Garamond" w:hAnsi="Garamond"/>
          <w:sz w:val="20"/>
          <w:szCs w:val="20"/>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Pr="007910FF">
        <w:rPr>
          <w:rFonts w:ascii="Garamond" w:hAnsi="Garamond"/>
          <w:sz w:val="20"/>
          <w:szCs w:val="20"/>
        </w:rPr>
        <w:t>software</w:t>
      </w:r>
      <w:proofErr w:type="gramEnd"/>
      <w:r w:rsidRPr="007910FF">
        <w:rPr>
          <w:rFonts w:ascii="Garamond" w:hAnsi="Garamond"/>
          <w:sz w:val="20"/>
          <w:szCs w:val="20"/>
        </w:rPr>
        <w:t xml:space="preserve"> like Aldus PageMaker including versions of Lorem Ipsum.</w:t>
      </w:r>
    </w:p>
    <w:p w:rsidR="00D11AD6" w:rsidRDefault="00D11AD6" w:rsidP="00D11AD6">
      <w:pPr>
        <w:spacing w:after="0" w:line="240" w:lineRule="auto"/>
        <w:jc w:val="both"/>
        <w:rPr>
          <w:rFonts w:ascii="Garamond" w:hAnsi="Garamond"/>
          <w:b/>
        </w:rPr>
      </w:pPr>
      <w:r w:rsidRPr="00D11AD6">
        <w:rPr>
          <w:rFonts w:ascii="Garamond" w:hAnsi="Garamond"/>
          <w:b/>
        </w:rPr>
        <w:t>Method</w:t>
      </w:r>
    </w:p>
    <w:p w:rsidR="007910FF" w:rsidRPr="007910FF" w:rsidRDefault="007910FF" w:rsidP="007910FF">
      <w:pPr>
        <w:spacing w:line="240" w:lineRule="auto"/>
        <w:jc w:val="both"/>
        <w:rPr>
          <w:rFonts w:ascii="Garamond" w:hAnsi="Garamond"/>
          <w:sz w:val="20"/>
          <w:szCs w:val="20"/>
        </w:rPr>
      </w:pPr>
      <w:r w:rsidRPr="007910FF">
        <w:rPr>
          <w:rFonts w:ascii="Garamond" w:hAnsi="Garamond"/>
          <w:sz w:val="20"/>
          <w:szCs w:val="20"/>
        </w:rPr>
        <w:t xml:space="preserve">Lorem Ipsum is simply dummy text of the printing and typesetting industry. Lorem Ipsum has been the industry's standard dummy text ever since the 1500s, </w:t>
      </w:r>
      <w:r w:rsidRPr="007910FF">
        <w:rPr>
          <w:rFonts w:ascii="Garamond" w:hAnsi="Garamond"/>
          <w:sz w:val="20"/>
          <w:szCs w:val="20"/>
        </w:rPr>
        <w:lastRenderedPageBreak/>
        <w:t xml:space="preserve">when an unknown </w:t>
      </w:r>
      <w:proofErr w:type="gramStart"/>
      <w:r w:rsidRPr="007910FF">
        <w:rPr>
          <w:rFonts w:ascii="Garamond" w:hAnsi="Garamond"/>
          <w:sz w:val="20"/>
          <w:szCs w:val="20"/>
        </w:rPr>
        <w:t>printer</w:t>
      </w:r>
      <w:proofErr w:type="gramEnd"/>
      <w:r w:rsidRPr="007910FF">
        <w:rPr>
          <w:rFonts w:ascii="Garamond" w:hAnsi="Garamond"/>
          <w:sz w:val="20"/>
          <w:szCs w:val="20"/>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Pr="007910FF">
        <w:rPr>
          <w:rFonts w:ascii="Garamond" w:hAnsi="Garamond"/>
          <w:sz w:val="20"/>
          <w:szCs w:val="20"/>
        </w:rPr>
        <w:t>software</w:t>
      </w:r>
      <w:proofErr w:type="gramEnd"/>
      <w:r w:rsidRPr="007910FF">
        <w:rPr>
          <w:rFonts w:ascii="Garamond" w:hAnsi="Garamond"/>
          <w:sz w:val="20"/>
          <w:szCs w:val="20"/>
        </w:rPr>
        <w:t xml:space="preserve"> like Aldus PageMaker including versions of Lorem Ipsum.</w:t>
      </w:r>
    </w:p>
    <w:p w:rsidR="007910FF" w:rsidRPr="007910FF" w:rsidRDefault="00850B90" w:rsidP="007910FF">
      <w:pPr>
        <w:spacing w:line="240" w:lineRule="auto"/>
        <w:jc w:val="both"/>
        <w:rPr>
          <w:rFonts w:ascii="Garamond" w:hAnsi="Garamond"/>
          <w:sz w:val="20"/>
          <w:szCs w:val="20"/>
        </w:rPr>
      </w:pPr>
      <w:r w:rsidRPr="001B3ED1">
        <w:rPr>
          <w:rFonts w:ascii="Garamond" w:hAnsi="Garamond"/>
          <w:i/>
          <w:noProof/>
          <w:color w:val="7F7F7F" w:themeColor="text1" w:themeTint="80"/>
          <w:lang w:val="en-US"/>
        </w:rPr>
        <mc:AlternateContent>
          <mc:Choice Requires="wps">
            <w:drawing>
              <wp:anchor distT="0" distB="0" distL="114300" distR="114300" simplePos="0" relativeHeight="251677696" behindDoc="0" locked="0" layoutInCell="1" allowOverlap="1" wp14:anchorId="7E6C0644" wp14:editId="11396846">
                <wp:simplePos x="0" y="0"/>
                <wp:positionH relativeFrom="column">
                  <wp:posOffset>3437466</wp:posOffset>
                </wp:positionH>
                <wp:positionV relativeFrom="paragraph">
                  <wp:posOffset>-2350982</wp:posOffset>
                </wp:positionV>
                <wp:extent cx="206076" cy="10058400"/>
                <wp:effectExtent l="0" t="0" r="3810" b="0"/>
                <wp:wrapNone/>
                <wp:docPr id="30" name="Dikdörtgen 30"/>
                <wp:cNvGraphicFramePr/>
                <a:graphic xmlns:a="http://schemas.openxmlformats.org/drawingml/2006/main">
                  <a:graphicData uri="http://schemas.microsoft.com/office/word/2010/wordprocessingShape">
                    <wps:wsp>
                      <wps:cNvSpPr/>
                      <wps:spPr>
                        <a:xfrm>
                          <a:off x="0" y="0"/>
                          <a:ext cx="206076" cy="10058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8FCAF" id="Dikdörtgen 30" o:spid="_x0000_s1026" style="position:absolute;margin-left:270.65pt;margin-top:-185.1pt;width:16.25pt;height:1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" fillcolor="#f2f2f2 [3052]" stroked="f" strokeweight="1pt"/>
            </w:pict>
          </mc:Fallback>
        </mc:AlternateContent>
      </w:r>
      <w:r w:rsidR="007910FF" w:rsidRPr="007910FF">
        <w:rPr>
          <w:rFonts w:ascii="Garamond" w:hAnsi="Garamond"/>
          <w:sz w:val="20"/>
          <w:szCs w:val="20"/>
        </w:rPr>
        <w:t xml:space="preserve">Lorem Ipsum is simply dummy text of the printing and typesetting industry. Lorem Ipsum has been the industry's standard dummy text ever since the 1500s, when an unknown </w:t>
      </w:r>
      <w:proofErr w:type="gramStart"/>
      <w:r w:rsidR="007910FF" w:rsidRPr="007910FF">
        <w:rPr>
          <w:rFonts w:ascii="Garamond" w:hAnsi="Garamond"/>
          <w:sz w:val="20"/>
          <w:szCs w:val="20"/>
        </w:rPr>
        <w:t>printer</w:t>
      </w:r>
      <w:proofErr w:type="gramEnd"/>
      <w:r w:rsidR="007910FF" w:rsidRPr="007910FF">
        <w:rPr>
          <w:rFonts w:ascii="Garamond" w:hAnsi="Garamond"/>
          <w:sz w:val="20"/>
          <w:szCs w:val="20"/>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007910FF" w:rsidRPr="007910FF">
        <w:rPr>
          <w:rFonts w:ascii="Garamond" w:hAnsi="Garamond"/>
          <w:sz w:val="20"/>
          <w:szCs w:val="20"/>
        </w:rPr>
        <w:t>software</w:t>
      </w:r>
      <w:proofErr w:type="gramEnd"/>
      <w:r w:rsidR="007910FF" w:rsidRPr="007910FF">
        <w:rPr>
          <w:rFonts w:ascii="Garamond" w:hAnsi="Garamond"/>
          <w:sz w:val="20"/>
          <w:szCs w:val="20"/>
        </w:rPr>
        <w:t xml:space="preserve"> like Aldus PageMaker including versions of Lorem Ipsum.</w:t>
      </w:r>
    </w:p>
    <w:p w:rsidR="007910FF" w:rsidRDefault="00D11AD6" w:rsidP="007910FF">
      <w:pPr>
        <w:spacing w:after="0" w:line="240" w:lineRule="auto"/>
        <w:jc w:val="center"/>
        <w:rPr>
          <w:rFonts w:ascii="Garamond" w:hAnsi="Garamond"/>
          <w:sz w:val="18"/>
          <w:szCs w:val="18"/>
        </w:rPr>
      </w:pPr>
      <w:r w:rsidRPr="00D11AD6">
        <w:rPr>
          <w:rFonts w:ascii="Garamond" w:hAnsi="Garamond"/>
          <w:b/>
          <w:sz w:val="18"/>
          <w:szCs w:val="18"/>
        </w:rPr>
        <w:t xml:space="preserve">Table 1. </w:t>
      </w:r>
      <w:r w:rsidRPr="00D11AD6">
        <w:rPr>
          <w:rFonts w:ascii="Garamond" w:hAnsi="Garamond"/>
          <w:sz w:val="18"/>
          <w:szCs w:val="18"/>
        </w:rPr>
        <w:t>Table Should Be on Top</w:t>
      </w:r>
    </w:p>
    <w:tbl>
      <w:tblPr>
        <w:tblStyle w:val="DzTablo2"/>
        <w:tblW w:w="0" w:type="auto"/>
        <w:tblLook w:val="04A0" w:firstRow="1" w:lastRow="0" w:firstColumn="1" w:lastColumn="0" w:noHBand="0" w:noVBand="1"/>
      </w:tblPr>
      <w:tblGrid>
        <w:gridCol w:w="1351"/>
        <w:gridCol w:w="1352"/>
        <w:gridCol w:w="1352"/>
      </w:tblGrid>
      <w:tr w:rsidR="007910FF" w:rsidRPr="007910FF" w:rsidTr="007910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tcPr>
          <w:p w:rsidR="007910FF" w:rsidRPr="007910FF" w:rsidRDefault="007910FF" w:rsidP="007910FF">
            <w:pPr>
              <w:jc w:val="center"/>
              <w:rPr>
                <w:rFonts w:ascii="Garamond" w:hAnsi="Garamond"/>
                <w:sz w:val="18"/>
                <w:szCs w:val="18"/>
              </w:rPr>
            </w:pPr>
            <w:proofErr w:type="gramStart"/>
            <w:r w:rsidRPr="007910FF">
              <w:rPr>
                <w:rFonts w:ascii="Garamond" w:hAnsi="Garamond"/>
                <w:sz w:val="18"/>
                <w:szCs w:val="18"/>
              </w:rPr>
              <w:t>x</w:t>
            </w:r>
            <w:proofErr w:type="gramEnd"/>
          </w:p>
        </w:tc>
        <w:tc>
          <w:tcPr>
            <w:tcW w:w="1352" w:type="dxa"/>
          </w:tcPr>
          <w:p w:rsidR="007910FF" w:rsidRPr="007910FF" w:rsidRDefault="007910FF" w:rsidP="007910FF">
            <w:pPr>
              <w:jc w:val="center"/>
              <w:cnfStyle w:val="100000000000" w:firstRow="1" w:lastRow="0" w:firstColumn="0" w:lastColumn="0" w:oddVBand="0" w:evenVBand="0" w:oddHBand="0" w:evenHBand="0" w:firstRowFirstColumn="0" w:firstRowLastColumn="0" w:lastRowFirstColumn="0" w:lastRowLastColumn="0"/>
              <w:rPr>
                <w:rFonts w:ascii="Garamond" w:hAnsi="Garamond"/>
                <w:sz w:val="18"/>
                <w:szCs w:val="18"/>
              </w:rPr>
            </w:pPr>
            <w:proofErr w:type="gramStart"/>
            <w:r w:rsidRPr="007910FF">
              <w:rPr>
                <w:rFonts w:ascii="Garamond" w:hAnsi="Garamond"/>
                <w:sz w:val="18"/>
                <w:szCs w:val="18"/>
              </w:rPr>
              <w:t>y</w:t>
            </w:r>
            <w:proofErr w:type="gramEnd"/>
          </w:p>
        </w:tc>
        <w:tc>
          <w:tcPr>
            <w:tcW w:w="1352" w:type="dxa"/>
          </w:tcPr>
          <w:p w:rsidR="007910FF" w:rsidRPr="007910FF" w:rsidRDefault="007910FF" w:rsidP="007910FF">
            <w:pPr>
              <w:jc w:val="center"/>
              <w:cnfStyle w:val="100000000000" w:firstRow="1" w:lastRow="0" w:firstColumn="0" w:lastColumn="0" w:oddVBand="0" w:evenVBand="0" w:oddHBand="0" w:evenHBand="0" w:firstRowFirstColumn="0" w:firstRowLastColumn="0" w:lastRowFirstColumn="0" w:lastRowLastColumn="0"/>
              <w:rPr>
                <w:rFonts w:ascii="Garamond" w:hAnsi="Garamond"/>
                <w:sz w:val="18"/>
                <w:szCs w:val="18"/>
              </w:rPr>
            </w:pPr>
            <w:proofErr w:type="gramStart"/>
            <w:r w:rsidRPr="007910FF">
              <w:rPr>
                <w:rFonts w:ascii="Garamond" w:hAnsi="Garamond"/>
                <w:sz w:val="18"/>
                <w:szCs w:val="18"/>
              </w:rPr>
              <w:t>z</w:t>
            </w:r>
            <w:proofErr w:type="gramEnd"/>
          </w:p>
        </w:tc>
      </w:tr>
      <w:tr w:rsidR="007910FF" w:rsidRPr="007910FF" w:rsidTr="0079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tcPr>
          <w:p w:rsidR="007910FF" w:rsidRPr="007910FF" w:rsidRDefault="007910FF" w:rsidP="007910FF">
            <w:pPr>
              <w:jc w:val="center"/>
              <w:rPr>
                <w:rFonts w:ascii="Garamond" w:hAnsi="Garamond"/>
                <w:b w:val="0"/>
                <w:sz w:val="18"/>
                <w:szCs w:val="18"/>
              </w:rPr>
            </w:pPr>
            <w:r w:rsidRPr="007910FF">
              <w:rPr>
                <w:rFonts w:ascii="Garamond" w:hAnsi="Garamond"/>
                <w:b w:val="0"/>
                <w:sz w:val="18"/>
                <w:szCs w:val="18"/>
              </w:rPr>
              <w:t>Lorem Ipsum</w:t>
            </w:r>
          </w:p>
        </w:tc>
        <w:tc>
          <w:tcPr>
            <w:tcW w:w="1352" w:type="dxa"/>
          </w:tcPr>
          <w:p w:rsidR="007910FF" w:rsidRPr="007910FF" w:rsidRDefault="007910FF" w:rsidP="007910FF">
            <w:pPr>
              <w:jc w:val="center"/>
              <w:cnfStyle w:val="000000100000" w:firstRow="0" w:lastRow="0" w:firstColumn="0" w:lastColumn="0" w:oddVBand="0" w:evenVBand="0" w:oddHBand="1" w:evenHBand="0" w:firstRowFirstColumn="0" w:firstRowLastColumn="0" w:lastRowFirstColumn="0" w:lastRowLastColumn="0"/>
              <w:rPr>
                <w:rFonts w:ascii="Garamond" w:hAnsi="Garamond"/>
                <w:b/>
                <w:sz w:val="18"/>
                <w:szCs w:val="18"/>
              </w:rPr>
            </w:pPr>
            <w:r w:rsidRPr="007910FF">
              <w:rPr>
                <w:rFonts w:ascii="Garamond" w:hAnsi="Garamond"/>
                <w:sz w:val="18"/>
                <w:szCs w:val="18"/>
              </w:rPr>
              <w:t>Lorem Ipsum</w:t>
            </w:r>
          </w:p>
        </w:tc>
        <w:tc>
          <w:tcPr>
            <w:tcW w:w="1352" w:type="dxa"/>
          </w:tcPr>
          <w:p w:rsidR="007910FF" w:rsidRPr="007910FF" w:rsidRDefault="007910FF" w:rsidP="007910FF">
            <w:pPr>
              <w:jc w:val="center"/>
              <w:cnfStyle w:val="000000100000" w:firstRow="0" w:lastRow="0" w:firstColumn="0" w:lastColumn="0" w:oddVBand="0" w:evenVBand="0" w:oddHBand="1" w:evenHBand="0" w:firstRowFirstColumn="0" w:firstRowLastColumn="0" w:lastRowFirstColumn="0" w:lastRowLastColumn="0"/>
              <w:rPr>
                <w:rFonts w:ascii="Garamond" w:hAnsi="Garamond"/>
                <w:b/>
                <w:sz w:val="18"/>
                <w:szCs w:val="18"/>
              </w:rPr>
            </w:pPr>
            <w:r w:rsidRPr="007910FF">
              <w:rPr>
                <w:rFonts w:ascii="Garamond" w:hAnsi="Garamond"/>
                <w:sz w:val="18"/>
                <w:szCs w:val="18"/>
              </w:rPr>
              <w:t>Lorem Ipsum</w:t>
            </w:r>
          </w:p>
        </w:tc>
      </w:tr>
      <w:tr w:rsidR="007910FF" w:rsidRPr="007910FF" w:rsidTr="007910FF">
        <w:tc>
          <w:tcPr>
            <w:cnfStyle w:val="001000000000" w:firstRow="0" w:lastRow="0" w:firstColumn="1" w:lastColumn="0" w:oddVBand="0" w:evenVBand="0" w:oddHBand="0" w:evenHBand="0" w:firstRowFirstColumn="0" w:firstRowLastColumn="0" w:lastRowFirstColumn="0" w:lastRowLastColumn="0"/>
            <w:tcW w:w="1351" w:type="dxa"/>
          </w:tcPr>
          <w:p w:rsidR="007910FF" w:rsidRPr="007910FF" w:rsidRDefault="007910FF" w:rsidP="007910FF">
            <w:pPr>
              <w:jc w:val="center"/>
              <w:rPr>
                <w:rFonts w:ascii="Garamond" w:hAnsi="Garamond"/>
                <w:b w:val="0"/>
                <w:sz w:val="18"/>
                <w:szCs w:val="18"/>
              </w:rPr>
            </w:pPr>
            <w:r w:rsidRPr="007910FF">
              <w:rPr>
                <w:rFonts w:ascii="Garamond" w:hAnsi="Garamond"/>
                <w:b w:val="0"/>
                <w:sz w:val="18"/>
                <w:szCs w:val="18"/>
              </w:rPr>
              <w:t>Lorem Ipsum</w:t>
            </w:r>
          </w:p>
        </w:tc>
        <w:tc>
          <w:tcPr>
            <w:tcW w:w="1352" w:type="dxa"/>
          </w:tcPr>
          <w:p w:rsidR="007910FF" w:rsidRPr="007910FF" w:rsidRDefault="007910FF" w:rsidP="007910FF">
            <w:pPr>
              <w:jc w:val="center"/>
              <w:cnfStyle w:val="000000000000" w:firstRow="0" w:lastRow="0" w:firstColumn="0" w:lastColumn="0" w:oddVBand="0" w:evenVBand="0" w:oddHBand="0" w:evenHBand="0" w:firstRowFirstColumn="0" w:firstRowLastColumn="0" w:lastRowFirstColumn="0" w:lastRowLastColumn="0"/>
              <w:rPr>
                <w:rFonts w:ascii="Garamond" w:hAnsi="Garamond"/>
                <w:b/>
                <w:sz w:val="18"/>
                <w:szCs w:val="18"/>
              </w:rPr>
            </w:pPr>
            <w:r w:rsidRPr="007910FF">
              <w:rPr>
                <w:rFonts w:ascii="Garamond" w:hAnsi="Garamond"/>
                <w:sz w:val="18"/>
                <w:szCs w:val="18"/>
              </w:rPr>
              <w:t>Lorem Ipsum</w:t>
            </w:r>
          </w:p>
        </w:tc>
        <w:tc>
          <w:tcPr>
            <w:tcW w:w="1352" w:type="dxa"/>
          </w:tcPr>
          <w:p w:rsidR="007910FF" w:rsidRPr="007910FF" w:rsidRDefault="007910FF" w:rsidP="007910FF">
            <w:pPr>
              <w:jc w:val="center"/>
              <w:cnfStyle w:val="000000000000" w:firstRow="0" w:lastRow="0" w:firstColumn="0" w:lastColumn="0" w:oddVBand="0" w:evenVBand="0" w:oddHBand="0" w:evenHBand="0" w:firstRowFirstColumn="0" w:firstRowLastColumn="0" w:lastRowFirstColumn="0" w:lastRowLastColumn="0"/>
              <w:rPr>
                <w:rFonts w:ascii="Garamond" w:hAnsi="Garamond"/>
                <w:b/>
                <w:sz w:val="18"/>
                <w:szCs w:val="18"/>
              </w:rPr>
            </w:pPr>
            <w:r w:rsidRPr="007910FF">
              <w:rPr>
                <w:rFonts w:ascii="Garamond" w:hAnsi="Garamond"/>
                <w:sz w:val="18"/>
                <w:szCs w:val="18"/>
              </w:rPr>
              <w:t>Lorem Ipsum</w:t>
            </w:r>
          </w:p>
        </w:tc>
      </w:tr>
      <w:tr w:rsidR="00850B90" w:rsidRPr="007910FF" w:rsidTr="0079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tcPr>
          <w:p w:rsidR="00850B90" w:rsidRPr="007910FF" w:rsidRDefault="00850B90" w:rsidP="00850B90">
            <w:pPr>
              <w:jc w:val="center"/>
              <w:rPr>
                <w:rFonts w:ascii="Garamond" w:hAnsi="Garamond"/>
                <w:b w:val="0"/>
                <w:sz w:val="18"/>
                <w:szCs w:val="18"/>
              </w:rPr>
            </w:pPr>
            <w:r w:rsidRPr="007910FF">
              <w:rPr>
                <w:rFonts w:ascii="Garamond" w:hAnsi="Garamond"/>
                <w:b w:val="0"/>
                <w:sz w:val="18"/>
                <w:szCs w:val="18"/>
              </w:rPr>
              <w:t>Lorem Ipsum</w:t>
            </w:r>
          </w:p>
        </w:tc>
        <w:tc>
          <w:tcPr>
            <w:tcW w:w="1352" w:type="dxa"/>
          </w:tcPr>
          <w:p w:rsidR="00850B90" w:rsidRPr="007910FF" w:rsidRDefault="00850B90" w:rsidP="00850B90">
            <w:pPr>
              <w:jc w:val="center"/>
              <w:cnfStyle w:val="000000100000" w:firstRow="0" w:lastRow="0" w:firstColumn="0" w:lastColumn="0" w:oddVBand="0" w:evenVBand="0" w:oddHBand="1" w:evenHBand="0" w:firstRowFirstColumn="0" w:firstRowLastColumn="0" w:lastRowFirstColumn="0" w:lastRowLastColumn="0"/>
              <w:rPr>
                <w:rFonts w:ascii="Garamond" w:hAnsi="Garamond"/>
                <w:b/>
                <w:sz w:val="18"/>
                <w:szCs w:val="18"/>
              </w:rPr>
            </w:pPr>
            <w:r w:rsidRPr="007910FF">
              <w:rPr>
                <w:rFonts w:ascii="Garamond" w:hAnsi="Garamond"/>
                <w:sz w:val="18"/>
                <w:szCs w:val="18"/>
              </w:rPr>
              <w:t>Lorem Ipsum</w:t>
            </w:r>
          </w:p>
        </w:tc>
        <w:tc>
          <w:tcPr>
            <w:tcW w:w="1352" w:type="dxa"/>
          </w:tcPr>
          <w:p w:rsidR="00850B90" w:rsidRPr="007910FF" w:rsidRDefault="00850B90" w:rsidP="00850B90">
            <w:pPr>
              <w:jc w:val="center"/>
              <w:cnfStyle w:val="000000100000" w:firstRow="0" w:lastRow="0" w:firstColumn="0" w:lastColumn="0" w:oddVBand="0" w:evenVBand="0" w:oddHBand="1" w:evenHBand="0" w:firstRowFirstColumn="0" w:firstRowLastColumn="0" w:lastRowFirstColumn="0" w:lastRowLastColumn="0"/>
              <w:rPr>
                <w:rFonts w:ascii="Garamond" w:hAnsi="Garamond"/>
                <w:b/>
                <w:sz w:val="18"/>
                <w:szCs w:val="18"/>
              </w:rPr>
            </w:pPr>
            <w:r w:rsidRPr="007910FF">
              <w:rPr>
                <w:rFonts w:ascii="Garamond" w:hAnsi="Garamond"/>
                <w:sz w:val="18"/>
                <w:szCs w:val="18"/>
              </w:rPr>
              <w:t>Lorem Ipsum</w:t>
            </w:r>
          </w:p>
        </w:tc>
      </w:tr>
      <w:tr w:rsidR="00850B90" w:rsidRPr="007910FF" w:rsidTr="007910FF">
        <w:tc>
          <w:tcPr>
            <w:cnfStyle w:val="001000000000" w:firstRow="0" w:lastRow="0" w:firstColumn="1" w:lastColumn="0" w:oddVBand="0" w:evenVBand="0" w:oddHBand="0" w:evenHBand="0" w:firstRowFirstColumn="0" w:firstRowLastColumn="0" w:lastRowFirstColumn="0" w:lastRowLastColumn="0"/>
            <w:tcW w:w="1351" w:type="dxa"/>
          </w:tcPr>
          <w:p w:rsidR="00850B90" w:rsidRPr="007910FF" w:rsidRDefault="00850B90" w:rsidP="00850B90">
            <w:pPr>
              <w:jc w:val="center"/>
              <w:rPr>
                <w:rFonts w:ascii="Garamond" w:hAnsi="Garamond"/>
                <w:b w:val="0"/>
                <w:sz w:val="18"/>
                <w:szCs w:val="18"/>
              </w:rPr>
            </w:pPr>
            <w:r w:rsidRPr="007910FF">
              <w:rPr>
                <w:rFonts w:ascii="Garamond" w:hAnsi="Garamond"/>
                <w:b w:val="0"/>
                <w:sz w:val="18"/>
                <w:szCs w:val="18"/>
              </w:rPr>
              <w:t>Lorem Ipsum</w:t>
            </w:r>
          </w:p>
        </w:tc>
        <w:tc>
          <w:tcPr>
            <w:tcW w:w="1352" w:type="dxa"/>
          </w:tcPr>
          <w:p w:rsidR="00850B90" w:rsidRPr="007910FF" w:rsidRDefault="00850B90" w:rsidP="00850B90">
            <w:pPr>
              <w:jc w:val="center"/>
              <w:cnfStyle w:val="000000000000" w:firstRow="0" w:lastRow="0" w:firstColumn="0" w:lastColumn="0" w:oddVBand="0" w:evenVBand="0" w:oddHBand="0" w:evenHBand="0" w:firstRowFirstColumn="0" w:firstRowLastColumn="0" w:lastRowFirstColumn="0" w:lastRowLastColumn="0"/>
              <w:rPr>
                <w:rFonts w:ascii="Garamond" w:hAnsi="Garamond"/>
                <w:b/>
                <w:sz w:val="18"/>
                <w:szCs w:val="18"/>
              </w:rPr>
            </w:pPr>
            <w:r w:rsidRPr="007910FF">
              <w:rPr>
                <w:rFonts w:ascii="Garamond" w:hAnsi="Garamond"/>
                <w:sz w:val="18"/>
                <w:szCs w:val="18"/>
              </w:rPr>
              <w:t>Lorem Ipsum</w:t>
            </w:r>
          </w:p>
        </w:tc>
        <w:tc>
          <w:tcPr>
            <w:tcW w:w="1352" w:type="dxa"/>
          </w:tcPr>
          <w:p w:rsidR="00850B90" w:rsidRPr="007910FF" w:rsidRDefault="00850B90" w:rsidP="00850B90">
            <w:pPr>
              <w:jc w:val="center"/>
              <w:cnfStyle w:val="000000000000" w:firstRow="0" w:lastRow="0" w:firstColumn="0" w:lastColumn="0" w:oddVBand="0" w:evenVBand="0" w:oddHBand="0" w:evenHBand="0" w:firstRowFirstColumn="0" w:firstRowLastColumn="0" w:lastRowFirstColumn="0" w:lastRowLastColumn="0"/>
              <w:rPr>
                <w:rFonts w:ascii="Garamond" w:hAnsi="Garamond"/>
                <w:b/>
                <w:sz w:val="18"/>
                <w:szCs w:val="18"/>
              </w:rPr>
            </w:pPr>
            <w:r w:rsidRPr="007910FF">
              <w:rPr>
                <w:rFonts w:ascii="Garamond" w:hAnsi="Garamond"/>
                <w:sz w:val="18"/>
                <w:szCs w:val="18"/>
              </w:rPr>
              <w:t>Lorem Ipsum</w:t>
            </w:r>
          </w:p>
        </w:tc>
      </w:tr>
      <w:tr w:rsidR="00850B90" w:rsidRPr="007910FF" w:rsidTr="0079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tcPr>
          <w:p w:rsidR="00850B90" w:rsidRPr="007910FF" w:rsidRDefault="00850B90" w:rsidP="00850B90">
            <w:pPr>
              <w:jc w:val="center"/>
              <w:rPr>
                <w:rFonts w:ascii="Garamond" w:hAnsi="Garamond"/>
                <w:b w:val="0"/>
                <w:sz w:val="18"/>
                <w:szCs w:val="18"/>
              </w:rPr>
            </w:pPr>
            <w:r w:rsidRPr="007910FF">
              <w:rPr>
                <w:rFonts w:ascii="Garamond" w:hAnsi="Garamond"/>
                <w:b w:val="0"/>
                <w:sz w:val="18"/>
                <w:szCs w:val="18"/>
              </w:rPr>
              <w:t>Lorem Ipsum</w:t>
            </w:r>
          </w:p>
        </w:tc>
        <w:tc>
          <w:tcPr>
            <w:tcW w:w="1352" w:type="dxa"/>
          </w:tcPr>
          <w:p w:rsidR="00850B90" w:rsidRPr="007910FF" w:rsidRDefault="00850B90" w:rsidP="00850B90">
            <w:pPr>
              <w:jc w:val="center"/>
              <w:cnfStyle w:val="000000100000" w:firstRow="0" w:lastRow="0" w:firstColumn="0" w:lastColumn="0" w:oddVBand="0" w:evenVBand="0" w:oddHBand="1" w:evenHBand="0" w:firstRowFirstColumn="0" w:firstRowLastColumn="0" w:lastRowFirstColumn="0" w:lastRowLastColumn="0"/>
              <w:rPr>
                <w:rFonts w:ascii="Garamond" w:hAnsi="Garamond"/>
                <w:b/>
                <w:sz w:val="18"/>
                <w:szCs w:val="18"/>
              </w:rPr>
            </w:pPr>
            <w:r w:rsidRPr="007910FF">
              <w:rPr>
                <w:rFonts w:ascii="Garamond" w:hAnsi="Garamond"/>
                <w:sz w:val="18"/>
                <w:szCs w:val="18"/>
              </w:rPr>
              <w:t>Lorem Ipsum</w:t>
            </w:r>
          </w:p>
        </w:tc>
        <w:tc>
          <w:tcPr>
            <w:tcW w:w="1352" w:type="dxa"/>
          </w:tcPr>
          <w:p w:rsidR="00850B90" w:rsidRPr="007910FF" w:rsidRDefault="00850B90" w:rsidP="00850B90">
            <w:pPr>
              <w:jc w:val="center"/>
              <w:cnfStyle w:val="000000100000" w:firstRow="0" w:lastRow="0" w:firstColumn="0" w:lastColumn="0" w:oddVBand="0" w:evenVBand="0" w:oddHBand="1" w:evenHBand="0" w:firstRowFirstColumn="0" w:firstRowLastColumn="0" w:lastRowFirstColumn="0" w:lastRowLastColumn="0"/>
              <w:rPr>
                <w:rFonts w:ascii="Garamond" w:hAnsi="Garamond"/>
                <w:b/>
                <w:sz w:val="18"/>
                <w:szCs w:val="18"/>
              </w:rPr>
            </w:pPr>
            <w:r w:rsidRPr="007910FF">
              <w:rPr>
                <w:rFonts w:ascii="Garamond" w:hAnsi="Garamond"/>
                <w:sz w:val="18"/>
                <w:szCs w:val="18"/>
              </w:rPr>
              <w:t>Lorem Ipsum</w:t>
            </w:r>
          </w:p>
        </w:tc>
      </w:tr>
    </w:tbl>
    <w:p w:rsidR="00850B90" w:rsidRPr="00850B90" w:rsidRDefault="00D11AD6" w:rsidP="00850B90">
      <w:pPr>
        <w:spacing w:line="240" w:lineRule="auto"/>
        <w:jc w:val="center"/>
        <w:rPr>
          <w:rFonts w:ascii="Garamond" w:hAnsi="Garamond"/>
          <w:sz w:val="16"/>
          <w:szCs w:val="16"/>
        </w:rPr>
      </w:pPr>
      <w:r w:rsidRPr="00D11AD6">
        <w:rPr>
          <w:rFonts w:ascii="Garamond" w:hAnsi="Garamond"/>
          <w:b/>
          <w:sz w:val="16"/>
          <w:szCs w:val="16"/>
        </w:rPr>
        <w:t>Source</w:t>
      </w:r>
      <w:r w:rsidR="007910FF" w:rsidRPr="005F4306">
        <w:rPr>
          <w:rFonts w:ascii="Garamond" w:hAnsi="Garamond"/>
          <w:b/>
          <w:sz w:val="16"/>
          <w:szCs w:val="16"/>
        </w:rPr>
        <w:t>:</w:t>
      </w:r>
      <w:r w:rsidR="007910FF" w:rsidRPr="007910FF">
        <w:rPr>
          <w:rFonts w:ascii="Garamond" w:hAnsi="Garamond"/>
          <w:sz w:val="16"/>
          <w:szCs w:val="16"/>
        </w:rPr>
        <w:t xml:space="preserve"> Dereli, 2025, s.12. </w:t>
      </w:r>
    </w:p>
    <w:p w:rsidR="007910FF" w:rsidRPr="007910FF" w:rsidRDefault="00D11AD6" w:rsidP="002E76F6">
      <w:pPr>
        <w:spacing w:after="0" w:line="240" w:lineRule="auto"/>
        <w:jc w:val="center"/>
        <w:rPr>
          <w:rFonts w:ascii="Garamond" w:hAnsi="Garamond"/>
          <w:b/>
          <w:sz w:val="18"/>
          <w:szCs w:val="18"/>
        </w:rPr>
      </w:pPr>
      <w:r w:rsidRPr="00D11AD6">
        <w:rPr>
          <w:rFonts w:ascii="Garamond" w:hAnsi="Garamond"/>
          <w:b/>
          <w:sz w:val="18"/>
          <w:szCs w:val="18"/>
        </w:rPr>
        <w:t xml:space="preserve">Figure 1. </w:t>
      </w:r>
      <w:r w:rsidRPr="00D11AD6">
        <w:rPr>
          <w:rFonts w:ascii="Garamond" w:hAnsi="Garamond"/>
          <w:sz w:val="18"/>
          <w:szCs w:val="18"/>
        </w:rPr>
        <w:t>Figure Text Should Be Above</w:t>
      </w:r>
      <w:r w:rsidR="002E76F6">
        <w:rPr>
          <w:rFonts w:ascii="Garamond" w:hAnsi="Garamond"/>
          <w:b/>
          <w:noProof/>
          <w:sz w:val="18"/>
          <w:szCs w:val="18"/>
          <w:lang w:val="en-US"/>
        </w:rPr>
        <w:drawing>
          <wp:inline distT="0" distB="0" distL="0" distR="0" wp14:anchorId="62620BC9" wp14:editId="666B0D5C">
            <wp:extent cx="2581275" cy="1505585"/>
            <wp:effectExtent l="0" t="0" r="0" b="18415"/>
            <wp:docPr id="19" name="Diy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850B90" w:rsidRPr="00850B90" w:rsidRDefault="00D11AD6" w:rsidP="00850B90">
      <w:pPr>
        <w:spacing w:line="240" w:lineRule="auto"/>
        <w:jc w:val="center"/>
        <w:rPr>
          <w:rFonts w:ascii="Garamond" w:hAnsi="Garamond"/>
          <w:sz w:val="16"/>
          <w:szCs w:val="16"/>
        </w:rPr>
      </w:pPr>
      <w:r w:rsidRPr="00D11AD6">
        <w:rPr>
          <w:rFonts w:ascii="Garamond" w:hAnsi="Garamond"/>
          <w:b/>
          <w:sz w:val="16"/>
          <w:szCs w:val="16"/>
        </w:rPr>
        <w:t>Source</w:t>
      </w:r>
      <w:r w:rsidR="002E76F6" w:rsidRPr="005F4306">
        <w:rPr>
          <w:rFonts w:ascii="Garamond" w:hAnsi="Garamond"/>
          <w:b/>
          <w:sz w:val="16"/>
          <w:szCs w:val="16"/>
        </w:rPr>
        <w:t>:</w:t>
      </w:r>
      <w:r w:rsidR="002E76F6" w:rsidRPr="002E76F6">
        <w:rPr>
          <w:rFonts w:ascii="Garamond" w:hAnsi="Garamond"/>
          <w:sz w:val="16"/>
          <w:szCs w:val="16"/>
        </w:rPr>
        <w:t xml:space="preserve"> Dereli, 2025, s.12.</w:t>
      </w:r>
    </w:p>
    <w:p w:rsidR="002E76F6" w:rsidRDefault="00D11AD6" w:rsidP="002E76F6">
      <w:pPr>
        <w:spacing w:after="0" w:line="240" w:lineRule="auto"/>
        <w:jc w:val="center"/>
        <w:rPr>
          <w:rFonts w:ascii="Garamond" w:hAnsi="Garamond"/>
          <w:sz w:val="18"/>
          <w:szCs w:val="18"/>
        </w:rPr>
      </w:pPr>
      <w:r w:rsidRPr="00D11AD6">
        <w:rPr>
          <w:rFonts w:ascii="Garamond" w:hAnsi="Garamond"/>
          <w:b/>
          <w:sz w:val="18"/>
          <w:szCs w:val="18"/>
        </w:rPr>
        <w:t xml:space="preserve">Image 1. </w:t>
      </w:r>
      <w:r w:rsidRPr="00D11AD6">
        <w:rPr>
          <w:rFonts w:ascii="Garamond" w:hAnsi="Garamond"/>
          <w:sz w:val="18"/>
          <w:szCs w:val="18"/>
        </w:rPr>
        <w:t>Image Should Be on Top</w:t>
      </w:r>
      <w:r w:rsidR="00E30332">
        <w:rPr>
          <w:rFonts w:ascii="Garamond" w:hAnsi="Garamond"/>
          <w:sz w:val="18"/>
          <w:szCs w:val="18"/>
        </w:rPr>
        <w:pict>
          <v:shape id="_x0000_i1026" type="#_x0000_t75" style="width:150pt;height:150pt">
            <v:imagedata r:id="rId20" o:title="abdereliMKX9CME" grayscale="t"/>
          </v:shape>
        </w:pict>
      </w:r>
    </w:p>
    <w:p w:rsidR="002E76F6" w:rsidRPr="00850B90" w:rsidRDefault="00D11AD6" w:rsidP="002E76F6">
      <w:pPr>
        <w:spacing w:after="0" w:line="240" w:lineRule="auto"/>
        <w:jc w:val="center"/>
        <w:rPr>
          <w:rFonts w:ascii="Garamond" w:hAnsi="Garamond"/>
          <w:sz w:val="16"/>
          <w:szCs w:val="16"/>
        </w:rPr>
      </w:pPr>
      <w:r w:rsidRPr="00D11AD6">
        <w:rPr>
          <w:rFonts w:ascii="Garamond" w:hAnsi="Garamond"/>
          <w:b/>
          <w:sz w:val="16"/>
          <w:szCs w:val="16"/>
        </w:rPr>
        <w:t>Source</w:t>
      </w:r>
      <w:r w:rsidR="002E76F6" w:rsidRPr="00850B90">
        <w:rPr>
          <w:rFonts w:ascii="Garamond" w:hAnsi="Garamond"/>
          <w:b/>
          <w:sz w:val="16"/>
          <w:szCs w:val="16"/>
        </w:rPr>
        <w:t>:</w:t>
      </w:r>
      <w:r w:rsidR="002E76F6" w:rsidRPr="00850B90">
        <w:rPr>
          <w:rFonts w:ascii="Garamond" w:hAnsi="Garamond"/>
          <w:sz w:val="16"/>
          <w:szCs w:val="16"/>
        </w:rPr>
        <w:t xml:space="preserve"> abdereli.com, 04.01.2025.</w:t>
      </w:r>
    </w:p>
    <w:p w:rsidR="001B3ED1" w:rsidRPr="001B3ED1" w:rsidRDefault="00D11AD6" w:rsidP="006602D8">
      <w:pPr>
        <w:spacing w:line="240" w:lineRule="auto"/>
        <w:rPr>
          <w:rFonts w:ascii="Garamond" w:hAnsi="Garamond"/>
          <w:b/>
        </w:rPr>
      </w:pPr>
      <w:bookmarkStart w:id="0" w:name="_GoBack"/>
      <w:bookmarkEnd w:id="0"/>
      <w:r>
        <w:rPr>
          <w:rFonts w:ascii="Garamond" w:hAnsi="Garamond"/>
          <w:b/>
        </w:rPr>
        <w:lastRenderedPageBreak/>
        <w:t>Discussio</w:t>
      </w:r>
      <w:r w:rsidR="00850B90" w:rsidRPr="001B3ED1">
        <w:rPr>
          <w:rFonts w:ascii="Garamond" w:hAnsi="Garamond"/>
          <w:i/>
          <w:noProof/>
          <w:color w:val="7F7F7F" w:themeColor="text1" w:themeTint="80"/>
          <w:lang w:val="en-US"/>
        </w:rPr>
        <mc:AlternateContent>
          <mc:Choice Requires="wps">
            <w:drawing>
              <wp:anchor distT="0" distB="0" distL="114300" distR="114300" simplePos="0" relativeHeight="251679744" behindDoc="0" locked="0" layoutInCell="1" allowOverlap="1" wp14:anchorId="3F83C729" wp14:editId="3D7C556C">
                <wp:simplePos x="0" y="0"/>
                <wp:positionH relativeFrom="column">
                  <wp:posOffset>-1060662</wp:posOffset>
                </wp:positionH>
                <wp:positionV relativeFrom="paragraph">
                  <wp:posOffset>-1108075</wp:posOffset>
                </wp:positionV>
                <wp:extent cx="206076" cy="10058400"/>
                <wp:effectExtent l="0" t="0" r="3810" b="0"/>
                <wp:wrapNone/>
                <wp:docPr id="31" name="Dikdörtgen 31"/>
                <wp:cNvGraphicFramePr/>
                <a:graphic xmlns:a="http://schemas.openxmlformats.org/drawingml/2006/main">
                  <a:graphicData uri="http://schemas.microsoft.com/office/word/2010/wordprocessingShape">
                    <wps:wsp>
                      <wps:cNvSpPr/>
                      <wps:spPr>
                        <a:xfrm>
                          <a:off x="0" y="0"/>
                          <a:ext cx="206076" cy="10058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5923A" id="Dikdörtgen 31" o:spid="_x0000_s1026" style="position:absolute;margin-left:-83.5pt;margin-top:-87.25pt;width:16.25pt;height:1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" fillcolor="#f2f2f2 [3052]" stroked="f" strokeweight="1pt"/>
            </w:pict>
          </mc:Fallback>
        </mc:AlternateContent>
      </w:r>
      <w:r>
        <w:rPr>
          <w:rFonts w:ascii="Garamond" w:hAnsi="Garamond"/>
          <w:b/>
        </w:rPr>
        <w:t>n</w:t>
      </w:r>
    </w:p>
    <w:p w:rsidR="001B3ED1" w:rsidRDefault="001B3ED1" w:rsidP="001B3ED1">
      <w:pPr>
        <w:spacing w:line="240" w:lineRule="auto"/>
        <w:jc w:val="both"/>
        <w:rPr>
          <w:rFonts w:ascii="Garamond" w:hAnsi="Garamond"/>
          <w:sz w:val="20"/>
          <w:szCs w:val="20"/>
        </w:rPr>
      </w:pPr>
      <w:r w:rsidRPr="007910FF">
        <w:rPr>
          <w:rFonts w:ascii="Garamond" w:hAnsi="Garamond"/>
          <w:sz w:val="20"/>
          <w:szCs w:val="20"/>
        </w:rPr>
        <w:t xml:space="preserve">Lorem Ipsum is simply dummy text of the printing and typesetting industry. Lorem Ipsum has been the industry's standard dummy text ever since the 1500s, when an unknown </w:t>
      </w:r>
      <w:proofErr w:type="gramStart"/>
      <w:r w:rsidRPr="007910FF">
        <w:rPr>
          <w:rFonts w:ascii="Garamond" w:hAnsi="Garamond"/>
          <w:sz w:val="20"/>
          <w:szCs w:val="20"/>
        </w:rPr>
        <w:t>printer</w:t>
      </w:r>
      <w:proofErr w:type="gramEnd"/>
      <w:r w:rsidRPr="007910FF">
        <w:rPr>
          <w:rFonts w:ascii="Garamond" w:hAnsi="Garamond"/>
          <w:sz w:val="20"/>
          <w:szCs w:val="20"/>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Pr="007910FF">
        <w:rPr>
          <w:rFonts w:ascii="Garamond" w:hAnsi="Garamond"/>
          <w:sz w:val="20"/>
          <w:szCs w:val="20"/>
        </w:rPr>
        <w:t>software</w:t>
      </w:r>
      <w:proofErr w:type="gramEnd"/>
      <w:r w:rsidRPr="007910FF">
        <w:rPr>
          <w:rFonts w:ascii="Garamond" w:hAnsi="Garamond"/>
          <w:sz w:val="20"/>
          <w:szCs w:val="20"/>
        </w:rPr>
        <w:t xml:space="preserve"> like Aldus PageMaker including versions of Lorem Ipsum.</w:t>
      </w:r>
    </w:p>
    <w:p w:rsidR="00D11AD6" w:rsidRDefault="00D11AD6" w:rsidP="001B3ED1">
      <w:pPr>
        <w:spacing w:line="240" w:lineRule="auto"/>
        <w:jc w:val="both"/>
        <w:rPr>
          <w:rFonts w:ascii="Garamond" w:hAnsi="Garamond"/>
          <w:b/>
        </w:rPr>
      </w:pPr>
      <w:r w:rsidRPr="00D11AD6">
        <w:rPr>
          <w:rFonts w:ascii="Garamond" w:hAnsi="Garamond"/>
          <w:b/>
        </w:rPr>
        <w:t>Conclusion and Assessment</w:t>
      </w:r>
    </w:p>
    <w:p w:rsidR="001B3ED1" w:rsidRPr="007910FF" w:rsidRDefault="001B3ED1" w:rsidP="001B3ED1">
      <w:pPr>
        <w:spacing w:line="240" w:lineRule="auto"/>
        <w:jc w:val="both"/>
        <w:rPr>
          <w:rFonts w:ascii="Garamond" w:hAnsi="Garamond"/>
          <w:sz w:val="20"/>
          <w:szCs w:val="20"/>
        </w:rPr>
      </w:pPr>
      <w:r w:rsidRPr="007910FF">
        <w:rPr>
          <w:rFonts w:ascii="Garamond" w:hAnsi="Garamond"/>
          <w:sz w:val="20"/>
          <w:szCs w:val="20"/>
        </w:rPr>
        <w:t xml:space="preserve">Lorem Ipsum is simply dummy text of the printing and typesetting industry. Lorem Ipsum has been the industry's standard dummy text ever since the 1500s, when an unknown </w:t>
      </w:r>
      <w:proofErr w:type="gramStart"/>
      <w:r w:rsidRPr="007910FF">
        <w:rPr>
          <w:rFonts w:ascii="Garamond" w:hAnsi="Garamond"/>
          <w:sz w:val="20"/>
          <w:szCs w:val="20"/>
        </w:rPr>
        <w:t>printer</w:t>
      </w:r>
      <w:proofErr w:type="gramEnd"/>
      <w:r w:rsidRPr="007910FF">
        <w:rPr>
          <w:rFonts w:ascii="Garamond" w:hAnsi="Garamond"/>
          <w:sz w:val="20"/>
          <w:szCs w:val="20"/>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Pr="007910FF">
        <w:rPr>
          <w:rFonts w:ascii="Garamond" w:hAnsi="Garamond"/>
          <w:sz w:val="20"/>
          <w:szCs w:val="20"/>
        </w:rPr>
        <w:t>software</w:t>
      </w:r>
      <w:proofErr w:type="gramEnd"/>
      <w:r w:rsidRPr="007910FF">
        <w:rPr>
          <w:rFonts w:ascii="Garamond" w:hAnsi="Garamond"/>
          <w:sz w:val="20"/>
          <w:szCs w:val="20"/>
        </w:rPr>
        <w:t xml:space="preserve"> like Aldus PageMaker including versions of Lorem Ipsum.</w:t>
      </w:r>
    </w:p>
    <w:p w:rsidR="00487315" w:rsidRPr="001B3ED1" w:rsidRDefault="00487315" w:rsidP="00487315">
      <w:pPr>
        <w:spacing w:after="0" w:line="240" w:lineRule="auto"/>
        <w:jc w:val="both"/>
        <w:rPr>
          <w:rFonts w:ascii="Garamond" w:hAnsi="Garamond"/>
          <w:b/>
        </w:rPr>
      </w:pPr>
      <w:r w:rsidRPr="001B3ED1">
        <w:rPr>
          <w:rFonts w:ascii="Garamond" w:hAnsi="Garamond"/>
          <w:b/>
        </w:rPr>
        <w:t>Extended Abstract</w:t>
      </w:r>
    </w:p>
    <w:p w:rsidR="00487315" w:rsidRPr="007910FF" w:rsidRDefault="00487315" w:rsidP="00487315">
      <w:pPr>
        <w:spacing w:line="240" w:lineRule="auto"/>
        <w:jc w:val="both"/>
        <w:rPr>
          <w:rFonts w:ascii="Garamond" w:hAnsi="Garamond"/>
          <w:sz w:val="20"/>
          <w:szCs w:val="20"/>
        </w:rPr>
      </w:pPr>
      <w:r w:rsidRPr="007910FF">
        <w:rPr>
          <w:rFonts w:ascii="Garamond" w:hAnsi="Garamond"/>
          <w:sz w:val="20"/>
          <w:szCs w:val="20"/>
        </w:rPr>
        <w:t xml:space="preserve">Lorem Ipsum is simply dummy text of the printing and typesetting industry. Lorem Ipsum has been the industry's standard dummy text ever since the 1500s, when an unknown </w:t>
      </w:r>
      <w:proofErr w:type="gramStart"/>
      <w:r w:rsidRPr="007910FF">
        <w:rPr>
          <w:rFonts w:ascii="Garamond" w:hAnsi="Garamond"/>
          <w:sz w:val="20"/>
          <w:szCs w:val="20"/>
        </w:rPr>
        <w:t>printer</w:t>
      </w:r>
      <w:proofErr w:type="gramEnd"/>
      <w:r w:rsidRPr="007910FF">
        <w:rPr>
          <w:rFonts w:ascii="Garamond" w:hAnsi="Garamond"/>
          <w:sz w:val="20"/>
          <w:szCs w:val="20"/>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Pr="007910FF">
        <w:rPr>
          <w:rFonts w:ascii="Garamond" w:hAnsi="Garamond"/>
          <w:sz w:val="20"/>
          <w:szCs w:val="20"/>
        </w:rPr>
        <w:t>software</w:t>
      </w:r>
      <w:proofErr w:type="gramEnd"/>
      <w:r w:rsidRPr="007910FF">
        <w:rPr>
          <w:rFonts w:ascii="Garamond" w:hAnsi="Garamond"/>
          <w:sz w:val="20"/>
          <w:szCs w:val="20"/>
        </w:rPr>
        <w:t xml:space="preserve"> like Aldus PageMaker including versions of Lorem Ipsum.</w:t>
      </w:r>
    </w:p>
    <w:p w:rsidR="00487315" w:rsidRPr="007910FF" w:rsidRDefault="00487315" w:rsidP="00487315">
      <w:pPr>
        <w:spacing w:line="240" w:lineRule="auto"/>
        <w:jc w:val="both"/>
        <w:rPr>
          <w:rFonts w:ascii="Garamond" w:hAnsi="Garamond"/>
          <w:sz w:val="20"/>
          <w:szCs w:val="20"/>
        </w:rPr>
      </w:pPr>
      <w:r w:rsidRPr="007910FF">
        <w:rPr>
          <w:rFonts w:ascii="Garamond" w:hAnsi="Garamond"/>
          <w:sz w:val="20"/>
          <w:szCs w:val="20"/>
        </w:rPr>
        <w:t xml:space="preserve">Lorem Ipsum is simply dummy text of the printing and typesetting industry. Lorem Ipsum has been the industry's standard dummy text ever since the 1500s, when an unknown </w:t>
      </w:r>
      <w:proofErr w:type="gramStart"/>
      <w:r w:rsidRPr="007910FF">
        <w:rPr>
          <w:rFonts w:ascii="Garamond" w:hAnsi="Garamond"/>
          <w:sz w:val="20"/>
          <w:szCs w:val="20"/>
        </w:rPr>
        <w:t>printer</w:t>
      </w:r>
      <w:proofErr w:type="gramEnd"/>
      <w:r w:rsidRPr="007910FF">
        <w:rPr>
          <w:rFonts w:ascii="Garamond" w:hAnsi="Garamond"/>
          <w:sz w:val="20"/>
          <w:szCs w:val="20"/>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Pr="007910FF">
        <w:rPr>
          <w:rFonts w:ascii="Garamond" w:hAnsi="Garamond"/>
          <w:sz w:val="20"/>
          <w:szCs w:val="20"/>
        </w:rPr>
        <w:t>software</w:t>
      </w:r>
      <w:proofErr w:type="gramEnd"/>
      <w:r w:rsidRPr="007910FF">
        <w:rPr>
          <w:rFonts w:ascii="Garamond" w:hAnsi="Garamond"/>
          <w:sz w:val="20"/>
          <w:szCs w:val="20"/>
        </w:rPr>
        <w:t xml:space="preserve"> like Aldus PageMaker including versions of Lorem Ipsum.</w:t>
      </w:r>
    </w:p>
    <w:p w:rsidR="00487315" w:rsidRPr="007910FF" w:rsidRDefault="00487315" w:rsidP="00487315">
      <w:pPr>
        <w:spacing w:line="240" w:lineRule="auto"/>
        <w:jc w:val="both"/>
        <w:rPr>
          <w:rFonts w:ascii="Garamond" w:hAnsi="Garamond"/>
          <w:sz w:val="20"/>
          <w:szCs w:val="20"/>
        </w:rPr>
      </w:pPr>
      <w:r w:rsidRPr="007910FF">
        <w:rPr>
          <w:rFonts w:ascii="Garamond" w:hAnsi="Garamond"/>
          <w:sz w:val="20"/>
          <w:szCs w:val="20"/>
        </w:rPr>
        <w:t xml:space="preserve">Lorem Ipsum is simply dummy text of the printing and typesetting industry. Lorem Ipsum has been the industry's standard dummy text ever since the 1500s, </w:t>
      </w:r>
      <w:r w:rsidRPr="007910FF">
        <w:rPr>
          <w:rFonts w:ascii="Garamond" w:hAnsi="Garamond"/>
          <w:sz w:val="20"/>
          <w:szCs w:val="20"/>
        </w:rPr>
        <w:lastRenderedPageBreak/>
        <w:t xml:space="preserve">when an unknown </w:t>
      </w:r>
      <w:proofErr w:type="gramStart"/>
      <w:r w:rsidRPr="007910FF">
        <w:rPr>
          <w:rFonts w:ascii="Garamond" w:hAnsi="Garamond"/>
          <w:sz w:val="20"/>
          <w:szCs w:val="20"/>
        </w:rPr>
        <w:t>printer</w:t>
      </w:r>
      <w:proofErr w:type="gramEnd"/>
      <w:r w:rsidRPr="007910FF">
        <w:rPr>
          <w:rFonts w:ascii="Garamond" w:hAnsi="Garamond"/>
          <w:sz w:val="20"/>
          <w:szCs w:val="20"/>
        </w:rPr>
        <w:t xml:space="preserve">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w:t>
      </w:r>
      <w:proofErr w:type="gramStart"/>
      <w:r w:rsidRPr="007910FF">
        <w:rPr>
          <w:rFonts w:ascii="Garamond" w:hAnsi="Garamond"/>
          <w:sz w:val="20"/>
          <w:szCs w:val="20"/>
        </w:rPr>
        <w:t>software</w:t>
      </w:r>
      <w:proofErr w:type="gramEnd"/>
      <w:r w:rsidRPr="007910FF">
        <w:rPr>
          <w:rFonts w:ascii="Garamond" w:hAnsi="Garamond"/>
          <w:sz w:val="20"/>
          <w:szCs w:val="20"/>
        </w:rPr>
        <w:t xml:space="preserve"> like Aldus PageMaker including versions of Lorem Ipsum.</w:t>
      </w:r>
    </w:p>
    <w:p w:rsidR="00D11AD6" w:rsidRDefault="00D11AD6" w:rsidP="001B3ED1">
      <w:pPr>
        <w:spacing w:after="0" w:line="240" w:lineRule="auto"/>
        <w:ind w:left="567" w:hanging="567"/>
        <w:jc w:val="both"/>
        <w:rPr>
          <w:rFonts w:ascii="Garamond" w:hAnsi="Garamond"/>
          <w:b/>
          <w:color w:val="808080" w:themeColor="background1" w:themeShade="80"/>
        </w:rPr>
      </w:pPr>
      <w:r w:rsidRPr="00D11AD6">
        <w:rPr>
          <w:rFonts w:ascii="Garamond" w:hAnsi="Garamond"/>
          <w:b/>
          <w:color w:val="808080" w:themeColor="background1" w:themeShade="80"/>
        </w:rPr>
        <w:t>Bibliography</w:t>
      </w:r>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Aron, L</w:t>
      </w:r>
      <w:proofErr w:type="gramStart"/>
      <w:r w:rsidRPr="00850B90">
        <w:rPr>
          <w:rFonts w:ascii="Garamond" w:hAnsi="Garamond"/>
          <w:color w:val="808080" w:themeColor="background1" w:themeShade="80"/>
          <w:sz w:val="18"/>
          <w:szCs w:val="18"/>
        </w:rPr>
        <w:t>.,</w:t>
      </w:r>
      <w:proofErr w:type="gramEnd"/>
      <w:r w:rsidRPr="00850B90">
        <w:rPr>
          <w:rFonts w:ascii="Garamond" w:hAnsi="Garamond"/>
          <w:color w:val="808080" w:themeColor="background1" w:themeShade="80"/>
          <w:sz w:val="18"/>
          <w:szCs w:val="18"/>
        </w:rPr>
        <w:t xml:space="preserve"> Botella, M., &amp; Lubart, T. (2019). Culinary arts: Talent and their development. In R. F. Subotnik, P. Olszewski-Kubilius, &amp; F. C. Worrell (Eds.), The psychology of high performance: Developing human potential into domain-specific talent </w:t>
      </w:r>
      <w:proofErr w:type="gramStart"/>
      <w:r w:rsidRPr="00850B90">
        <w:rPr>
          <w:rFonts w:ascii="Garamond" w:hAnsi="Garamond"/>
          <w:color w:val="808080" w:themeColor="background1" w:themeShade="80"/>
          <w:sz w:val="18"/>
          <w:szCs w:val="18"/>
        </w:rPr>
        <w:t>(</w:t>
      </w:r>
      <w:proofErr w:type="gramEnd"/>
      <w:r w:rsidRPr="00850B90">
        <w:rPr>
          <w:rFonts w:ascii="Garamond" w:hAnsi="Garamond"/>
          <w:color w:val="808080" w:themeColor="background1" w:themeShade="80"/>
          <w:sz w:val="18"/>
          <w:szCs w:val="18"/>
        </w:rPr>
        <w:t>pp. 345–359</w:t>
      </w:r>
      <w:proofErr w:type="gramStart"/>
      <w:r w:rsidRPr="00850B90">
        <w:rPr>
          <w:rFonts w:ascii="Garamond" w:hAnsi="Garamond"/>
          <w:color w:val="808080" w:themeColor="background1" w:themeShade="80"/>
          <w:sz w:val="18"/>
          <w:szCs w:val="18"/>
        </w:rPr>
        <w:t>)</w:t>
      </w:r>
      <w:proofErr w:type="gramEnd"/>
      <w:r w:rsidRPr="00850B90">
        <w:rPr>
          <w:rFonts w:ascii="Garamond" w:hAnsi="Garamond"/>
          <w:color w:val="808080" w:themeColor="background1" w:themeShade="80"/>
          <w:sz w:val="18"/>
          <w:szCs w:val="18"/>
        </w:rPr>
        <w:t xml:space="preserve">. American Psychological Association. </w:t>
      </w:r>
      <w:hyperlink r:id="rId21" w:history="1">
        <w:r w:rsidRPr="00850B90">
          <w:rPr>
            <w:rStyle w:val="Kpr"/>
            <w:rFonts w:ascii="Garamond" w:hAnsi="Garamond"/>
            <w:color w:val="808080" w:themeColor="background1" w:themeShade="80"/>
            <w:sz w:val="18"/>
            <w:szCs w:val="18"/>
          </w:rPr>
          <w:t>https://doi.org/10.1037/0000120-016 7</w:t>
        </w:r>
      </w:hyperlink>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 xml:space="preserve">Bologna, C. (2019, October 31). Why some people with anxiety love watching horror movies. HuffPost. </w:t>
      </w:r>
      <w:hyperlink r:id="rId22" w:history="1">
        <w:r w:rsidRPr="00850B90">
          <w:rPr>
            <w:rStyle w:val="Kpr"/>
            <w:rFonts w:ascii="Garamond" w:hAnsi="Garamond"/>
            <w:color w:val="808080" w:themeColor="background1" w:themeShade="80"/>
            <w:sz w:val="18"/>
            <w:szCs w:val="18"/>
          </w:rPr>
          <w:t>https://www.huffpost.com/entry/anxiety-love-watching-horror-movies_l_5d277587e4b02a5a5d57b59e</w:t>
        </w:r>
      </w:hyperlink>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 xml:space="preserve">Cacioppo, S. (2019, April 25–28). Evolutionary theory of social connections: Past, present, and future [Conference presentation abstract]. Ninety-ninth annual convention of the Western Psychological Association, Pasadena, CA, United States. </w:t>
      </w:r>
      <w:hyperlink r:id="rId23" w:history="1">
        <w:r w:rsidRPr="00850B90">
          <w:rPr>
            <w:rStyle w:val="Kpr"/>
            <w:rFonts w:ascii="Garamond" w:hAnsi="Garamond"/>
            <w:color w:val="808080" w:themeColor="background1" w:themeShade="80"/>
            <w:sz w:val="18"/>
            <w:szCs w:val="18"/>
          </w:rPr>
          <w:t>https://westernpsych.org/wp-content/uploads/2019/04/WPA-Program-2019-Final-2.pdf</w:t>
        </w:r>
      </w:hyperlink>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Dillard, J. P. (2020). Currents in the study of persuasion. In M. B. Oliver, A. A. Raney, &amp; J. Bryant (Eds.), Media effects: Advances in theory and research (4th ed</w:t>
      </w:r>
      <w:proofErr w:type="gramStart"/>
      <w:r w:rsidRPr="00850B90">
        <w:rPr>
          <w:rFonts w:ascii="Garamond" w:hAnsi="Garamond"/>
          <w:color w:val="808080" w:themeColor="background1" w:themeShade="80"/>
          <w:sz w:val="18"/>
          <w:szCs w:val="18"/>
        </w:rPr>
        <w:t>.,</w:t>
      </w:r>
      <w:proofErr w:type="gramEnd"/>
      <w:r w:rsidRPr="00850B90">
        <w:rPr>
          <w:rFonts w:ascii="Garamond" w:hAnsi="Garamond"/>
          <w:color w:val="808080" w:themeColor="background1" w:themeShade="80"/>
          <w:sz w:val="18"/>
          <w:szCs w:val="18"/>
        </w:rPr>
        <w:t xml:space="preserve"> pp. 115–129</w:t>
      </w:r>
      <w:proofErr w:type="gramStart"/>
      <w:r w:rsidRPr="00850B90">
        <w:rPr>
          <w:rFonts w:ascii="Garamond" w:hAnsi="Garamond"/>
          <w:color w:val="808080" w:themeColor="background1" w:themeShade="80"/>
          <w:sz w:val="18"/>
          <w:szCs w:val="18"/>
        </w:rPr>
        <w:t>)</w:t>
      </w:r>
      <w:proofErr w:type="gramEnd"/>
      <w:r w:rsidRPr="00850B90">
        <w:rPr>
          <w:rFonts w:ascii="Garamond" w:hAnsi="Garamond"/>
          <w:color w:val="808080" w:themeColor="background1" w:themeShade="80"/>
          <w:sz w:val="18"/>
          <w:szCs w:val="18"/>
        </w:rPr>
        <w:t>. Routledge.</w:t>
      </w:r>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Evans, A. C</w:t>
      </w:r>
      <w:proofErr w:type="gramStart"/>
      <w:r w:rsidRPr="00850B90">
        <w:rPr>
          <w:rFonts w:ascii="Garamond" w:hAnsi="Garamond"/>
          <w:color w:val="808080" w:themeColor="background1" w:themeShade="80"/>
          <w:sz w:val="18"/>
          <w:szCs w:val="18"/>
        </w:rPr>
        <w:t>.,</w:t>
      </w:r>
      <w:proofErr w:type="gramEnd"/>
      <w:r w:rsidRPr="00850B90">
        <w:rPr>
          <w:rFonts w:ascii="Garamond" w:hAnsi="Garamond"/>
          <w:color w:val="808080" w:themeColor="background1" w:themeShade="80"/>
          <w:sz w:val="18"/>
          <w:szCs w:val="18"/>
        </w:rPr>
        <w:t xml:space="preserve"> Jr., Garbarino, J., Bocanegra, E., Kinscherff, R. T., &amp; Márquez-Greene, N. (2019, August 8–11). Gun violence: An event on the power of community [Conference presentation]. APA 2019 Convention, Chicago, IL, United States. </w:t>
      </w:r>
      <w:hyperlink r:id="rId24" w:history="1">
        <w:r w:rsidRPr="00850B90">
          <w:rPr>
            <w:rStyle w:val="Kpr"/>
            <w:rFonts w:ascii="Garamond" w:hAnsi="Garamond"/>
            <w:color w:val="808080" w:themeColor="background1" w:themeShade="80"/>
            <w:sz w:val="18"/>
            <w:szCs w:val="18"/>
          </w:rPr>
          <w:t>https://convention.apa.org/2019-video</w:t>
        </w:r>
      </w:hyperlink>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Grady, J. S</w:t>
      </w:r>
      <w:proofErr w:type="gramStart"/>
      <w:r w:rsidRPr="00850B90">
        <w:rPr>
          <w:rFonts w:ascii="Garamond" w:hAnsi="Garamond"/>
          <w:color w:val="808080" w:themeColor="background1" w:themeShade="80"/>
          <w:sz w:val="18"/>
          <w:szCs w:val="18"/>
        </w:rPr>
        <w:t>.,</w:t>
      </w:r>
      <w:proofErr w:type="gramEnd"/>
      <w:r w:rsidRPr="00850B90">
        <w:rPr>
          <w:rFonts w:ascii="Garamond" w:hAnsi="Garamond"/>
          <w:color w:val="808080" w:themeColor="background1" w:themeShade="80"/>
          <w:sz w:val="18"/>
          <w:szCs w:val="18"/>
        </w:rPr>
        <w:t xml:space="preserve"> Her, M., Moreno, G., Perez, C., &amp; Yelinek, J. (2019). Emotions in storybooks: A comparison of storybooks that represent ethnic and racial groups in the United States. Psychology of </w:t>
      </w:r>
      <w:proofErr w:type="gramStart"/>
      <w:r w:rsidRPr="00850B90">
        <w:rPr>
          <w:rFonts w:ascii="Garamond" w:hAnsi="Garamond"/>
          <w:color w:val="808080" w:themeColor="background1" w:themeShade="80"/>
          <w:sz w:val="18"/>
          <w:szCs w:val="18"/>
        </w:rPr>
        <w:t>Popular</w:t>
      </w:r>
      <w:proofErr w:type="gramEnd"/>
      <w:r w:rsidRPr="00850B90">
        <w:rPr>
          <w:rFonts w:ascii="Garamond" w:hAnsi="Garamond"/>
          <w:color w:val="808080" w:themeColor="background1" w:themeShade="80"/>
          <w:sz w:val="18"/>
          <w:szCs w:val="18"/>
        </w:rPr>
        <w:t xml:space="preserve"> Media Culture, 8(3), 207–217. </w:t>
      </w:r>
      <w:hyperlink r:id="rId25" w:history="1">
        <w:r w:rsidRPr="00850B90">
          <w:rPr>
            <w:rStyle w:val="Kpr"/>
            <w:rFonts w:ascii="Garamond" w:hAnsi="Garamond"/>
            <w:color w:val="808080" w:themeColor="background1" w:themeShade="80"/>
            <w:sz w:val="18"/>
            <w:szCs w:val="18"/>
          </w:rPr>
          <w:t>https://doi.org/10.1037/ppm0000185</w:t>
        </w:r>
      </w:hyperlink>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Hygum, E</w:t>
      </w:r>
      <w:proofErr w:type="gramStart"/>
      <w:r w:rsidRPr="00850B90">
        <w:rPr>
          <w:rFonts w:ascii="Garamond" w:hAnsi="Garamond"/>
          <w:color w:val="808080" w:themeColor="background1" w:themeShade="80"/>
          <w:sz w:val="18"/>
          <w:szCs w:val="18"/>
        </w:rPr>
        <w:t>.,</w:t>
      </w:r>
      <w:proofErr w:type="gramEnd"/>
      <w:r w:rsidRPr="00850B90">
        <w:rPr>
          <w:rFonts w:ascii="Garamond" w:hAnsi="Garamond"/>
          <w:color w:val="808080" w:themeColor="background1" w:themeShade="80"/>
          <w:sz w:val="18"/>
          <w:szCs w:val="18"/>
        </w:rPr>
        <w:t xml:space="preserve"> &amp; Pedersen, P. M. (Eds.). (2010). Early childhood education: Values and practices in Denmark. Hans Reitzels Forlag. https://</w:t>
      </w:r>
      <w:proofErr w:type="gramStart"/>
      <w:r w:rsidRPr="00850B90">
        <w:rPr>
          <w:rFonts w:ascii="Garamond" w:hAnsi="Garamond"/>
          <w:color w:val="808080" w:themeColor="background1" w:themeShade="80"/>
          <w:sz w:val="18"/>
          <w:szCs w:val="18"/>
        </w:rPr>
        <w:t>earlychildhoodeducation.digi</w:t>
      </w:r>
      <w:proofErr w:type="gramEnd"/>
      <w:r w:rsidRPr="00850B90">
        <w:rPr>
          <w:rFonts w:ascii="Garamond" w:hAnsi="Garamond"/>
          <w:color w:val="808080" w:themeColor="background1" w:themeShade="80"/>
          <w:sz w:val="18"/>
          <w:szCs w:val="18"/>
        </w:rPr>
        <w:t xml:space="preserve">.hansreitzel.dk/ </w:t>
      </w:r>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 xml:space="preserve">Jackson, L. M. (2019). The psychology of prejudice: From attitudes to social action (2nd ed.). American Psychological Association. </w:t>
      </w:r>
      <w:hyperlink r:id="rId26" w:history="1">
        <w:r w:rsidRPr="00850B90">
          <w:rPr>
            <w:rStyle w:val="Kpr"/>
            <w:rFonts w:ascii="Garamond" w:hAnsi="Garamond"/>
            <w:color w:val="808080" w:themeColor="background1" w:themeShade="80"/>
            <w:sz w:val="18"/>
            <w:szCs w:val="18"/>
          </w:rPr>
          <w:t>https://doi.org/10.1037/0000168-000</w:t>
        </w:r>
      </w:hyperlink>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Jacobs, G. M</w:t>
      </w:r>
      <w:proofErr w:type="gramStart"/>
      <w:r w:rsidRPr="00850B90">
        <w:rPr>
          <w:rFonts w:ascii="Garamond" w:hAnsi="Garamond"/>
          <w:color w:val="808080" w:themeColor="background1" w:themeShade="80"/>
          <w:sz w:val="18"/>
          <w:szCs w:val="18"/>
        </w:rPr>
        <w:t>.,</w:t>
      </w:r>
      <w:proofErr w:type="gramEnd"/>
      <w:r w:rsidRPr="00850B90">
        <w:rPr>
          <w:rFonts w:ascii="Garamond" w:hAnsi="Garamond"/>
          <w:color w:val="808080" w:themeColor="background1" w:themeShade="80"/>
          <w:sz w:val="18"/>
          <w:szCs w:val="18"/>
        </w:rPr>
        <w:t xml:space="preserve"> Teh, J., &amp; Spencer, L. (2019). A proposal for facilitating more cooperation in competitive sports (ED573929). ERIC. </w:t>
      </w:r>
      <w:hyperlink r:id="rId27" w:history="1">
        <w:r w:rsidRPr="00850B90">
          <w:rPr>
            <w:rStyle w:val="Kpr"/>
            <w:rFonts w:ascii="Garamond" w:hAnsi="Garamond"/>
            <w:color w:val="808080" w:themeColor="background1" w:themeShade="80"/>
            <w:sz w:val="18"/>
            <w:szCs w:val="18"/>
          </w:rPr>
          <w:t>https://files.eric.ed.gov/fulltext/ED573929.pdf</w:t>
        </w:r>
      </w:hyperlink>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Jerrentrup, A</w:t>
      </w:r>
      <w:proofErr w:type="gramStart"/>
      <w:r w:rsidRPr="00850B90">
        <w:rPr>
          <w:rFonts w:ascii="Garamond" w:hAnsi="Garamond"/>
          <w:color w:val="808080" w:themeColor="background1" w:themeShade="80"/>
          <w:sz w:val="18"/>
          <w:szCs w:val="18"/>
        </w:rPr>
        <w:t>.,</w:t>
      </w:r>
      <w:proofErr w:type="gramEnd"/>
      <w:r w:rsidRPr="00850B90">
        <w:rPr>
          <w:rFonts w:ascii="Garamond" w:hAnsi="Garamond"/>
          <w:color w:val="808080" w:themeColor="background1" w:themeShade="80"/>
          <w:sz w:val="18"/>
          <w:szCs w:val="18"/>
        </w:rPr>
        <w:t xml:space="preserve"> Mueller, T., Glowalla, U., Herder, M., Henrichs, N., Neubauer, A., &amp; Schaefer, J. R. (2018). Teaching medicine with the help of “Dr. </w:t>
      </w:r>
      <w:r w:rsidRPr="00850B90">
        <w:rPr>
          <w:rFonts w:ascii="Garamond" w:hAnsi="Garamond"/>
          <w:color w:val="808080" w:themeColor="background1" w:themeShade="80"/>
          <w:sz w:val="18"/>
          <w:szCs w:val="18"/>
        </w:rPr>
        <w:lastRenderedPageBreak/>
        <w:t xml:space="preserve">House.” PLoS ONE, 13(3), Article e0193972. </w:t>
      </w:r>
      <w:hyperlink r:id="rId28" w:history="1">
        <w:r w:rsidRPr="00850B90">
          <w:rPr>
            <w:rStyle w:val="Kpr"/>
            <w:rFonts w:ascii="Garamond" w:hAnsi="Garamond"/>
            <w:color w:val="808080" w:themeColor="background1" w:themeShade="80"/>
            <w:sz w:val="18"/>
            <w:szCs w:val="18"/>
          </w:rPr>
          <w:t>https://doi.org/10.1371/journal.pone.0193972</w:t>
        </w:r>
      </w:hyperlink>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Joly, J. F</w:t>
      </w:r>
      <w:proofErr w:type="gramStart"/>
      <w:r w:rsidRPr="00850B90">
        <w:rPr>
          <w:rFonts w:ascii="Garamond" w:hAnsi="Garamond"/>
          <w:color w:val="808080" w:themeColor="background1" w:themeShade="80"/>
          <w:sz w:val="18"/>
          <w:szCs w:val="18"/>
        </w:rPr>
        <w:t>.,</w:t>
      </w:r>
      <w:proofErr w:type="gramEnd"/>
      <w:r w:rsidRPr="00850B90">
        <w:rPr>
          <w:rFonts w:ascii="Garamond" w:hAnsi="Garamond"/>
          <w:color w:val="808080" w:themeColor="background1" w:themeShade="80"/>
          <w:sz w:val="18"/>
          <w:szCs w:val="18"/>
        </w:rPr>
        <w:t xml:space="preserve"> Stapel, D. A., &amp; Lindenberg, S. M. (2008). Silence and table manners: When environments activate norms. Personality and Social Psychology Bulletin, 34(8), 1047–1056. https://doi.org/10.1177/0146167208318401 (Retraction published 2012, Personality and Social Psychology Bulletin, 38[10], 1378)</w:t>
      </w:r>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 xml:space="preserve">Kabir, J. M. (2016). Factors influencing customer satisfaction at a fast food hamburger chain: The relationship between customer satisfaction and customer loyalty (Publication No. </w:t>
      </w:r>
      <w:proofErr w:type="gramStart"/>
      <w:r w:rsidRPr="00850B90">
        <w:rPr>
          <w:rFonts w:ascii="Garamond" w:hAnsi="Garamond"/>
          <w:color w:val="808080" w:themeColor="background1" w:themeShade="80"/>
          <w:sz w:val="18"/>
          <w:szCs w:val="18"/>
        </w:rPr>
        <w:t>10169573</w:t>
      </w:r>
      <w:proofErr w:type="gramEnd"/>
      <w:r w:rsidRPr="00850B90">
        <w:rPr>
          <w:rFonts w:ascii="Garamond" w:hAnsi="Garamond"/>
          <w:color w:val="808080" w:themeColor="background1" w:themeShade="80"/>
          <w:sz w:val="18"/>
          <w:szCs w:val="18"/>
        </w:rPr>
        <w:t>) [Doctoral dissertation, Wilmington University]. ProQuest Dissertations &amp; Theses Global.</w:t>
      </w:r>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Kesharwani, P. (Ed.). (2020). Nanotechnology based approaches for tuberculosis treatment. Academic Press.</w:t>
      </w:r>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 xml:space="preserve">National Cancer Institute. (2019). Taking time: Support for people with cancer (NIH Publication No. 18-2059). U.S. Department of Health and Human Services, National Institutes of Health. </w:t>
      </w:r>
      <w:hyperlink r:id="rId29" w:history="1">
        <w:r w:rsidRPr="00850B90">
          <w:rPr>
            <w:rStyle w:val="Kpr"/>
            <w:rFonts w:ascii="Garamond" w:hAnsi="Garamond"/>
            <w:color w:val="808080" w:themeColor="background1" w:themeShade="80"/>
            <w:sz w:val="18"/>
            <w:szCs w:val="18"/>
          </w:rPr>
          <w:t>https://www.cancer.gov/publications/patient-education/takingtime.pdf</w:t>
        </w:r>
      </w:hyperlink>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 xml:space="preserve">National Institute of Mental Health. (2018, July). Anxiety disorders. U.S. Department of Health and Human Services, National Institutes of Health. </w:t>
      </w:r>
      <w:hyperlink r:id="rId30" w:history="1">
        <w:r w:rsidRPr="00850B90">
          <w:rPr>
            <w:rStyle w:val="Kpr"/>
            <w:rFonts w:ascii="Garamond" w:hAnsi="Garamond"/>
            <w:color w:val="808080" w:themeColor="background1" w:themeShade="80"/>
            <w:sz w:val="18"/>
            <w:szCs w:val="18"/>
          </w:rPr>
          <w:t>https://www.nimh.nih.gov/health/topics/anxiety-disorders/index.shtml</w:t>
        </w:r>
      </w:hyperlink>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 xml:space="preserve">News From Science. (2019, June 21). Are you a fan of astronomy? Enjoy reading about what scientists have discovered in our solar system—and beyond? This [Image attached] [Status update]. Facebook. </w:t>
      </w:r>
      <w:hyperlink r:id="rId31" w:history="1">
        <w:r w:rsidRPr="00850B90">
          <w:rPr>
            <w:rStyle w:val="Kpr"/>
            <w:rFonts w:ascii="Garamond" w:hAnsi="Garamond"/>
            <w:color w:val="808080" w:themeColor="background1" w:themeShade="80"/>
            <w:sz w:val="18"/>
            <w:szCs w:val="18"/>
          </w:rPr>
          <w:t>https://www.facebook.com/ScienceNOW/photos/a.117532185107/10156268057260108/?type=3&amp;theater</w:t>
        </w:r>
      </w:hyperlink>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 xml:space="preserve">O’Donohue, W. (2017). Content analysis of undergraduate psychology textbooks (ICPSR 36966; Version V1) [Data set]. ICPSR. </w:t>
      </w:r>
      <w:hyperlink r:id="rId32" w:history="1">
        <w:r w:rsidRPr="00850B90">
          <w:rPr>
            <w:rStyle w:val="Kpr"/>
            <w:rFonts w:ascii="Garamond" w:hAnsi="Garamond"/>
            <w:color w:val="808080" w:themeColor="background1" w:themeShade="80"/>
            <w:sz w:val="18"/>
            <w:szCs w:val="18"/>
          </w:rPr>
          <w:t>https://doi.org/10.3886/ICPSR36966.v1</w:t>
        </w:r>
      </w:hyperlink>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 xml:space="preserve">Owens, L. (2020, October 7). I propose a bicycle race between Biden and Trump [Comment on the webpage Here’s what voters make of President Trump’s COVID-19 diagnosis]. HuffPost. </w:t>
      </w:r>
      <w:hyperlink r:id="rId33" w:history="1">
        <w:r w:rsidRPr="00850B90">
          <w:rPr>
            <w:rStyle w:val="Kpr"/>
            <w:rFonts w:ascii="Garamond" w:hAnsi="Garamond"/>
            <w:color w:val="808080" w:themeColor="background1" w:themeShade="80"/>
            <w:sz w:val="18"/>
            <w:szCs w:val="18"/>
          </w:rPr>
          <w:t>https://www.spot.im/s/00QeiyApEIFa</w:t>
        </w:r>
      </w:hyperlink>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 xml:space="preserve">Roberts, N. (2020, June 10). Trayvon Martin’s mother, Sybrina Fulton, qualifies to run for elected office. BET News. </w:t>
      </w:r>
      <w:hyperlink r:id="rId34" w:history="1">
        <w:r w:rsidRPr="00850B90">
          <w:rPr>
            <w:rStyle w:val="Kpr"/>
            <w:rFonts w:ascii="Garamond" w:hAnsi="Garamond"/>
            <w:color w:val="808080" w:themeColor="background1" w:themeShade="80"/>
            <w:sz w:val="18"/>
            <w:szCs w:val="18"/>
          </w:rPr>
          <w:t>https://www.bet.com/news/national/2020/06/10/trayvon-martin-mother-sybrina-fulton-qualifies-for-office-florid.html</w:t>
        </w:r>
      </w:hyperlink>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Shi, Y</w:t>
      </w:r>
      <w:proofErr w:type="gramStart"/>
      <w:r w:rsidRPr="00850B90">
        <w:rPr>
          <w:rFonts w:ascii="Garamond" w:hAnsi="Garamond"/>
          <w:color w:val="808080" w:themeColor="background1" w:themeShade="80"/>
          <w:sz w:val="18"/>
          <w:szCs w:val="18"/>
        </w:rPr>
        <w:t>.,</w:t>
      </w:r>
      <w:proofErr w:type="gramEnd"/>
      <w:r w:rsidRPr="00850B90">
        <w:rPr>
          <w:rFonts w:ascii="Garamond" w:hAnsi="Garamond"/>
          <w:color w:val="808080" w:themeColor="background1" w:themeShade="80"/>
          <w:sz w:val="18"/>
          <w:szCs w:val="18"/>
        </w:rPr>
        <w:t xml:space="preserve"> Ma, X., Ma, Z., Wang, J., Yao, N., Gu, Q., Wang, C., &amp; Gao, Z. (2018). Using a Kinect </w:t>
      </w:r>
      <w:proofErr w:type="gramStart"/>
      <w:r w:rsidRPr="00850B90">
        <w:rPr>
          <w:rFonts w:ascii="Garamond" w:hAnsi="Garamond"/>
          <w:color w:val="808080" w:themeColor="background1" w:themeShade="80"/>
          <w:sz w:val="18"/>
          <w:szCs w:val="18"/>
        </w:rPr>
        <w:t>sensor</w:t>
      </w:r>
      <w:proofErr w:type="gramEnd"/>
      <w:r w:rsidRPr="00850B90">
        <w:rPr>
          <w:rFonts w:ascii="Garamond" w:hAnsi="Garamond"/>
          <w:color w:val="808080" w:themeColor="background1" w:themeShade="80"/>
          <w:sz w:val="18"/>
          <w:szCs w:val="18"/>
        </w:rPr>
        <w:t xml:space="preserve"> to acquire biological motion: Toolbox and evaluation. Behavior Research Methods, 50(2), 518–529. </w:t>
      </w:r>
      <w:hyperlink r:id="rId35" w:history="1">
        <w:r w:rsidRPr="00850B90">
          <w:rPr>
            <w:rStyle w:val="Kpr"/>
            <w:rFonts w:ascii="Garamond" w:hAnsi="Garamond"/>
            <w:color w:val="808080" w:themeColor="background1" w:themeShade="80"/>
            <w:sz w:val="18"/>
            <w:szCs w:val="18"/>
          </w:rPr>
          <w:t>https://doi.org/10.3758/s13428-017-0883-9</w:t>
        </w:r>
      </w:hyperlink>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Torino, G. C</w:t>
      </w:r>
      <w:proofErr w:type="gramStart"/>
      <w:r w:rsidRPr="00850B90">
        <w:rPr>
          <w:rFonts w:ascii="Garamond" w:hAnsi="Garamond"/>
          <w:color w:val="808080" w:themeColor="background1" w:themeShade="80"/>
          <w:sz w:val="18"/>
          <w:szCs w:val="18"/>
        </w:rPr>
        <w:t>.,</w:t>
      </w:r>
      <w:proofErr w:type="gramEnd"/>
      <w:r w:rsidRPr="00850B90">
        <w:rPr>
          <w:rFonts w:ascii="Garamond" w:hAnsi="Garamond"/>
          <w:color w:val="808080" w:themeColor="background1" w:themeShade="80"/>
          <w:sz w:val="18"/>
          <w:szCs w:val="18"/>
        </w:rPr>
        <w:t xml:space="preserve"> Rivera, D. P., Capodilupo, C. M., Nadal, K. L., &amp; Sue, D. W. (Eds.). (2019). Microaggression theory: Influence and implications. John Wiley &amp; Sons. </w:t>
      </w:r>
      <w:hyperlink r:id="rId36" w:history="1">
        <w:r w:rsidRPr="00850B90">
          <w:rPr>
            <w:rStyle w:val="Kpr"/>
            <w:rFonts w:ascii="Garamond" w:hAnsi="Garamond"/>
            <w:color w:val="808080" w:themeColor="background1" w:themeShade="80"/>
            <w:sz w:val="18"/>
            <w:szCs w:val="18"/>
          </w:rPr>
          <w:t>https://doi.org/10.1002/9781119466642</w:t>
        </w:r>
      </w:hyperlink>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 xml:space="preserve">van Gogh, V. (1889). The starry night [Painting]. The Museum of Modern Art, New York, NY, United States. </w:t>
      </w:r>
      <w:hyperlink r:id="rId37" w:history="1">
        <w:r w:rsidRPr="00850B90">
          <w:rPr>
            <w:rStyle w:val="Kpr"/>
            <w:rFonts w:ascii="Garamond" w:hAnsi="Garamond"/>
            <w:color w:val="808080" w:themeColor="background1" w:themeShade="80"/>
            <w:sz w:val="18"/>
            <w:szCs w:val="18"/>
          </w:rPr>
          <w:t>https://www.moma.org/learn/moma_learning/vincent-van-gogh-the-starry-night-1889/</w:t>
        </w:r>
      </w:hyperlink>
    </w:p>
    <w:p w:rsidR="001B3ED1" w:rsidRPr="00850B90" w:rsidRDefault="00850B90" w:rsidP="001B3ED1">
      <w:pPr>
        <w:spacing w:after="0" w:line="240" w:lineRule="auto"/>
        <w:ind w:left="567" w:hanging="567"/>
        <w:jc w:val="both"/>
        <w:rPr>
          <w:rFonts w:ascii="Garamond" w:hAnsi="Garamond"/>
          <w:color w:val="808080" w:themeColor="background1" w:themeShade="80"/>
          <w:sz w:val="18"/>
          <w:szCs w:val="18"/>
        </w:rPr>
      </w:pPr>
      <w:r w:rsidRPr="001B3ED1">
        <w:rPr>
          <w:rFonts w:ascii="Garamond" w:hAnsi="Garamond"/>
          <w:i/>
          <w:noProof/>
          <w:color w:val="7F7F7F" w:themeColor="text1" w:themeTint="80"/>
          <w:lang w:val="en-US"/>
        </w:rPr>
        <w:lastRenderedPageBreak/>
        <mc:AlternateContent>
          <mc:Choice Requires="wps">
            <w:drawing>
              <wp:anchor distT="0" distB="0" distL="114300" distR="114300" simplePos="0" relativeHeight="251681792" behindDoc="0" locked="0" layoutInCell="1" allowOverlap="1" wp14:anchorId="65A62BFE" wp14:editId="32F291E1">
                <wp:simplePos x="0" y="0"/>
                <wp:positionH relativeFrom="column">
                  <wp:posOffset>3459480</wp:posOffset>
                </wp:positionH>
                <wp:positionV relativeFrom="paragraph">
                  <wp:posOffset>-1107228</wp:posOffset>
                </wp:positionV>
                <wp:extent cx="206076" cy="10058400"/>
                <wp:effectExtent l="0" t="0" r="3810" b="0"/>
                <wp:wrapNone/>
                <wp:docPr id="32" name="Dikdörtgen 32"/>
                <wp:cNvGraphicFramePr/>
                <a:graphic xmlns:a="http://schemas.openxmlformats.org/drawingml/2006/main">
                  <a:graphicData uri="http://schemas.microsoft.com/office/word/2010/wordprocessingShape">
                    <wps:wsp>
                      <wps:cNvSpPr/>
                      <wps:spPr>
                        <a:xfrm>
                          <a:off x="0" y="0"/>
                          <a:ext cx="206076" cy="10058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4FAFF" id="Dikdörtgen 32" o:spid="_x0000_s1026" style="position:absolute;margin-left:272.4pt;margin-top:-87.2pt;width:16.25pt;height:1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" fillcolor="#f2f2f2 [3052]" stroked="f" strokeweight="1pt"/>
            </w:pict>
          </mc:Fallback>
        </mc:AlternateContent>
      </w:r>
      <w:r w:rsidR="001B3ED1" w:rsidRPr="00850B90">
        <w:rPr>
          <w:rFonts w:ascii="Garamond" w:hAnsi="Garamond"/>
          <w:color w:val="808080" w:themeColor="background1" w:themeShade="80"/>
          <w:sz w:val="18"/>
          <w:szCs w:val="18"/>
        </w:rPr>
        <w:t>Watson, J. B</w:t>
      </w:r>
      <w:proofErr w:type="gramStart"/>
      <w:r w:rsidR="001B3ED1" w:rsidRPr="00850B90">
        <w:rPr>
          <w:rFonts w:ascii="Garamond" w:hAnsi="Garamond"/>
          <w:color w:val="808080" w:themeColor="background1" w:themeShade="80"/>
          <w:sz w:val="18"/>
          <w:szCs w:val="18"/>
        </w:rPr>
        <w:t>.,</w:t>
      </w:r>
      <w:proofErr w:type="gramEnd"/>
      <w:r w:rsidR="001B3ED1" w:rsidRPr="00850B90">
        <w:rPr>
          <w:rFonts w:ascii="Garamond" w:hAnsi="Garamond"/>
          <w:color w:val="808080" w:themeColor="background1" w:themeShade="80"/>
          <w:sz w:val="18"/>
          <w:szCs w:val="18"/>
        </w:rPr>
        <w:t xml:space="preserve"> &amp; Rayner, R. (2013). Conditioned emotional reactions: The case of Little Albert (D. Webb, Ed.). CreateSpace Independent Publishing Platform. http://a.co/06Se6Na (Original work published 1920)</w:t>
      </w:r>
    </w:p>
    <w:p w:rsidR="001B3ED1" w:rsidRPr="00850B90" w:rsidRDefault="001B3ED1" w:rsidP="001B3ED1">
      <w:pPr>
        <w:spacing w:after="0" w:line="240" w:lineRule="auto"/>
        <w:ind w:left="567" w:hanging="567"/>
        <w:jc w:val="both"/>
        <w:rPr>
          <w:rFonts w:ascii="Garamond" w:hAnsi="Garamond"/>
          <w:color w:val="808080" w:themeColor="background1" w:themeShade="80"/>
          <w:sz w:val="18"/>
          <w:szCs w:val="18"/>
        </w:rPr>
      </w:pPr>
      <w:r w:rsidRPr="00850B90">
        <w:rPr>
          <w:rFonts w:ascii="Garamond" w:hAnsi="Garamond"/>
          <w:color w:val="808080" w:themeColor="background1" w:themeShade="80"/>
          <w:sz w:val="18"/>
          <w:szCs w:val="18"/>
        </w:rPr>
        <w:t>World Health Organization. (2018, May 24). The top 10 causes of death. https://www.who.int/news-room/fact-sheets/detail/the-top-10-causes-of-death</w:t>
      </w:r>
    </w:p>
    <w:p w:rsidR="00487315" w:rsidRPr="00487315" w:rsidRDefault="00487315" w:rsidP="007910FF">
      <w:pPr>
        <w:spacing w:line="240" w:lineRule="auto"/>
        <w:jc w:val="both"/>
        <w:rPr>
          <w:rFonts w:ascii="Garamond" w:hAnsi="Garamond"/>
          <w:b/>
          <w:sz w:val="20"/>
          <w:szCs w:val="20"/>
        </w:rPr>
      </w:pPr>
    </w:p>
    <w:p w:rsidR="00487315" w:rsidRPr="007910FF" w:rsidRDefault="00487315" w:rsidP="007910FF">
      <w:pPr>
        <w:spacing w:line="240" w:lineRule="auto"/>
        <w:jc w:val="both"/>
        <w:rPr>
          <w:rFonts w:ascii="Garamond" w:hAnsi="Garamond"/>
          <w:sz w:val="20"/>
          <w:szCs w:val="20"/>
        </w:rPr>
      </w:pPr>
    </w:p>
    <w:p w:rsidR="00EC11AD" w:rsidRDefault="00EC11AD" w:rsidP="007910FF">
      <w:pPr>
        <w:rPr>
          <w:rFonts w:ascii="Garamond" w:hAnsi="Garamond"/>
          <w:b/>
          <w:sz w:val="26"/>
          <w:szCs w:val="26"/>
        </w:rPr>
      </w:pPr>
    </w:p>
    <w:p w:rsidR="007910FF" w:rsidRDefault="007910FF" w:rsidP="00487315">
      <w:pPr>
        <w:rPr>
          <w:rFonts w:ascii="Garamond" w:hAnsi="Garamond"/>
          <w:b/>
          <w:sz w:val="26"/>
          <w:szCs w:val="26"/>
        </w:rPr>
      </w:pPr>
    </w:p>
    <w:sectPr w:rsidR="007910FF" w:rsidSect="00850B90">
      <w:footerReference w:type="first" r:id="rId38"/>
      <w:pgSz w:w="12240" w:h="15840" w:code="1"/>
      <w:pgMar w:top="1701" w:right="1701" w:bottom="851" w:left="1701" w:header="709" w:footer="22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332" w:rsidRDefault="00E30332" w:rsidP="009913F7">
      <w:pPr>
        <w:spacing w:after="0" w:line="240" w:lineRule="auto"/>
      </w:pPr>
      <w:r>
        <w:separator/>
      </w:r>
    </w:p>
  </w:endnote>
  <w:endnote w:type="continuationSeparator" w:id="0">
    <w:p w:rsidR="00E30332" w:rsidRDefault="00E30332" w:rsidP="0099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2D8" w:rsidRPr="006602D8" w:rsidRDefault="006602D8" w:rsidP="006602D8">
    <w:pPr>
      <w:spacing w:after="0" w:line="240" w:lineRule="auto"/>
      <w:jc w:val="center"/>
      <w:rPr>
        <w:rFonts w:ascii="Garamond" w:hAnsi="Garamond"/>
        <w:i/>
        <w:color w:val="7F7F7F" w:themeColor="text1" w:themeTint="80"/>
        <w:sz w:val="16"/>
        <w:szCs w:val="16"/>
      </w:rPr>
    </w:pPr>
    <w:r w:rsidRPr="006602D8">
      <w:rPr>
        <w:rFonts w:ascii="Garamond" w:hAnsi="Garamond"/>
        <w:b/>
        <w:i/>
        <w:color w:val="7F7F7F" w:themeColor="text1" w:themeTint="80"/>
        <w:sz w:val="16"/>
        <w:szCs w:val="16"/>
      </w:rPr>
      <w:t>Political Advertisements in the Context of Cultural Transformation</w:t>
    </w:r>
    <w:r w:rsidRPr="006602D8">
      <w:rPr>
        <w:rFonts w:ascii="Garamond" w:hAnsi="Garamond"/>
        <w:i/>
        <w:color w:val="7F7F7F" w:themeColor="text1" w:themeTint="80"/>
        <w:sz w:val="16"/>
        <w:szCs w:val="16"/>
      </w:rPr>
      <w:t>, Journal of Culture, Society and Communication, 1(1), 00-00.</w:t>
    </w:r>
  </w:p>
  <w:p w:rsidR="006602D8" w:rsidRDefault="006602D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eastAsiaTheme="majorEastAsia" w:hAnsi="Garamond" w:cstheme="majorBidi"/>
        <w:sz w:val="16"/>
        <w:szCs w:val="16"/>
      </w:rPr>
      <w:id w:val="-949082807"/>
      <w:docPartObj>
        <w:docPartGallery w:val="Page Numbers (Bottom of Page)"/>
        <w:docPartUnique/>
      </w:docPartObj>
    </w:sdtPr>
    <w:sdtEndPr/>
    <w:sdtContent>
      <w:p w:rsidR="002E76F6" w:rsidRPr="00487315" w:rsidRDefault="002E76F6">
        <w:pPr>
          <w:pStyle w:val="Altbilgi"/>
          <w:jc w:val="center"/>
          <w:rPr>
            <w:rFonts w:ascii="Garamond" w:eastAsiaTheme="majorEastAsia" w:hAnsi="Garamond" w:cstheme="majorBidi"/>
            <w:sz w:val="16"/>
            <w:szCs w:val="16"/>
          </w:rPr>
        </w:pPr>
        <w:r w:rsidRPr="00487315">
          <w:rPr>
            <w:rFonts w:ascii="Garamond" w:eastAsiaTheme="majorEastAsia" w:hAnsi="Garamond" w:cstheme="majorBidi"/>
            <w:sz w:val="16"/>
            <w:szCs w:val="16"/>
          </w:rPr>
          <w:t xml:space="preserve">~ </w:t>
        </w:r>
        <w:r w:rsidRPr="00487315">
          <w:rPr>
            <w:rFonts w:ascii="Garamond" w:eastAsiaTheme="minorEastAsia" w:hAnsi="Garamond" w:cs="Times New Roman"/>
            <w:sz w:val="16"/>
            <w:szCs w:val="16"/>
          </w:rPr>
          <w:fldChar w:fldCharType="begin"/>
        </w:r>
        <w:r w:rsidRPr="00487315">
          <w:rPr>
            <w:rFonts w:ascii="Garamond" w:hAnsi="Garamond"/>
            <w:sz w:val="16"/>
            <w:szCs w:val="16"/>
          </w:rPr>
          <w:instrText>PAGE    \* MERGEFORMAT</w:instrText>
        </w:r>
        <w:r w:rsidRPr="00487315">
          <w:rPr>
            <w:rFonts w:ascii="Garamond" w:eastAsiaTheme="minorEastAsia" w:hAnsi="Garamond" w:cs="Times New Roman"/>
            <w:sz w:val="16"/>
            <w:szCs w:val="16"/>
          </w:rPr>
          <w:fldChar w:fldCharType="separate"/>
        </w:r>
        <w:r w:rsidR="00D11AD6" w:rsidRPr="00D11AD6">
          <w:rPr>
            <w:rFonts w:ascii="Garamond" w:eastAsiaTheme="majorEastAsia" w:hAnsi="Garamond" w:cstheme="majorBidi"/>
            <w:noProof/>
            <w:sz w:val="16"/>
            <w:szCs w:val="16"/>
          </w:rPr>
          <w:t>1</w:t>
        </w:r>
        <w:r w:rsidRPr="00487315">
          <w:rPr>
            <w:rFonts w:ascii="Garamond" w:eastAsiaTheme="majorEastAsia" w:hAnsi="Garamond" w:cstheme="majorBidi"/>
            <w:sz w:val="16"/>
            <w:szCs w:val="16"/>
          </w:rPr>
          <w:fldChar w:fldCharType="end"/>
        </w:r>
        <w:r w:rsidRPr="00487315">
          <w:rPr>
            <w:rFonts w:ascii="Garamond" w:eastAsiaTheme="majorEastAsia" w:hAnsi="Garamond" w:cstheme="majorBidi"/>
            <w:sz w:val="16"/>
            <w:szCs w:val="16"/>
          </w:rPr>
          <w:t xml:space="preserve"> ~</w:t>
        </w:r>
      </w:p>
    </w:sdtContent>
  </w:sdt>
  <w:p w:rsidR="002E76F6" w:rsidRDefault="002E76F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eastAsiaTheme="majorEastAsia" w:hAnsi="Garamond" w:cstheme="majorBidi"/>
        <w:sz w:val="18"/>
        <w:szCs w:val="18"/>
      </w:rPr>
      <w:id w:val="37472905"/>
      <w:docPartObj>
        <w:docPartGallery w:val="Page Numbers (Bottom of Page)"/>
        <w:docPartUnique/>
      </w:docPartObj>
    </w:sdtPr>
    <w:sdtEndPr/>
    <w:sdtContent>
      <w:p w:rsidR="006602D8" w:rsidRDefault="006602D8">
        <w:pPr>
          <w:pStyle w:val="Altbilgi"/>
          <w:jc w:val="center"/>
          <w:rPr>
            <w:rFonts w:ascii="Garamond" w:eastAsiaTheme="majorEastAsia" w:hAnsi="Garamond" w:cstheme="majorBidi"/>
            <w:sz w:val="18"/>
            <w:szCs w:val="18"/>
          </w:rPr>
        </w:pPr>
      </w:p>
      <w:p w:rsidR="006602D8" w:rsidRPr="006602D8" w:rsidRDefault="006602D8" w:rsidP="006602D8">
        <w:pPr>
          <w:spacing w:after="0" w:line="240" w:lineRule="auto"/>
          <w:jc w:val="center"/>
          <w:rPr>
            <w:rFonts w:ascii="Garamond" w:hAnsi="Garamond"/>
            <w:i/>
            <w:color w:val="7F7F7F" w:themeColor="text1" w:themeTint="80"/>
            <w:sz w:val="16"/>
            <w:szCs w:val="16"/>
          </w:rPr>
        </w:pPr>
        <w:r w:rsidRPr="006602D8">
          <w:rPr>
            <w:rFonts w:ascii="Garamond" w:hAnsi="Garamond"/>
            <w:b/>
            <w:i/>
            <w:color w:val="7F7F7F" w:themeColor="text1" w:themeTint="80"/>
            <w:sz w:val="16"/>
            <w:szCs w:val="16"/>
          </w:rPr>
          <w:t>Political Advertisements in the Context of Cultural Transformation</w:t>
        </w:r>
        <w:r w:rsidRPr="006602D8">
          <w:rPr>
            <w:rFonts w:ascii="Garamond" w:hAnsi="Garamond"/>
            <w:i/>
            <w:color w:val="7F7F7F" w:themeColor="text1" w:themeTint="80"/>
            <w:sz w:val="16"/>
            <w:szCs w:val="16"/>
          </w:rPr>
          <w:t>, Journal of Culture, Society and Communication, 1(1), 00-00.</w:t>
        </w:r>
      </w:p>
      <w:p w:rsidR="002E76F6" w:rsidRPr="00487315" w:rsidRDefault="00E30332">
        <w:pPr>
          <w:pStyle w:val="Altbilgi"/>
          <w:jc w:val="center"/>
          <w:rPr>
            <w:rFonts w:ascii="Garamond" w:eastAsiaTheme="majorEastAsia" w:hAnsi="Garamond" w:cstheme="majorBidi"/>
            <w:sz w:val="18"/>
            <w:szCs w:val="18"/>
          </w:rPr>
        </w:pPr>
      </w:p>
    </w:sdtContent>
  </w:sdt>
  <w:p w:rsidR="002E76F6" w:rsidRDefault="002E76F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332" w:rsidRDefault="00E30332" w:rsidP="009913F7">
      <w:pPr>
        <w:spacing w:after="0" w:line="240" w:lineRule="auto"/>
      </w:pPr>
      <w:r>
        <w:separator/>
      </w:r>
    </w:p>
  </w:footnote>
  <w:footnote w:type="continuationSeparator" w:id="0">
    <w:p w:rsidR="00E30332" w:rsidRDefault="00E30332" w:rsidP="00991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2DE" w:rsidRPr="006602D8" w:rsidRDefault="006602D8" w:rsidP="00E052DE">
    <w:pPr>
      <w:pStyle w:val="stbilgi"/>
      <w:tabs>
        <w:tab w:val="right" w:pos="8838"/>
      </w:tabs>
      <w:rPr>
        <w:rFonts w:ascii="Garamond" w:hAnsi="Garamond"/>
        <w:sz w:val="16"/>
        <w:szCs w:val="16"/>
      </w:rPr>
    </w:pPr>
    <w:r>
      <w:rPr>
        <w:rFonts w:ascii="Garamond" w:hAnsi="Garamond"/>
        <w:i/>
        <w:color w:val="7F7F7F" w:themeColor="text1" w:themeTint="80"/>
        <w:sz w:val="18"/>
        <w:szCs w:val="18"/>
      </w:rPr>
      <w:t>Dereli, 2025</w:t>
    </w:r>
    <w:r w:rsidR="00E052DE" w:rsidRPr="006602D8">
      <w:rPr>
        <w:rFonts w:ascii="Garamond" w:hAnsi="Garamond"/>
        <w:sz w:val="16"/>
        <w:szCs w:val="16"/>
      </w:rPr>
      <w:tab/>
    </w:r>
    <w:r w:rsidR="00E052DE" w:rsidRPr="006602D8">
      <w:rPr>
        <w:rFonts w:ascii="Garamond" w:hAnsi="Garamond"/>
        <w:sz w:val="16"/>
        <w:szCs w:val="16"/>
      </w:rPr>
      <w:tab/>
    </w:r>
    <w:r w:rsidR="00D11AD6">
      <w:rPr>
        <w:rFonts w:ascii="Garamond" w:hAnsi="Garamond"/>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35pt;height:38.45pt">
          <v:imagedata r:id="rId1" o:title="JCSC Logo"/>
        </v:shape>
      </w:pict>
    </w:r>
  </w:p>
  <w:p w:rsidR="00E052DE" w:rsidRPr="00E052DE" w:rsidRDefault="00E052DE" w:rsidP="00E052DE">
    <w:pPr>
      <w:pStyle w:val="stbilgi"/>
      <w:tabs>
        <w:tab w:val="right" w:pos="8838"/>
      </w:tabs>
      <w:rPr>
        <w:rFonts w:ascii="Garamond" w:hAnsi="Garamon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6D"/>
    <w:rsid w:val="000C576D"/>
    <w:rsid w:val="001B3ED1"/>
    <w:rsid w:val="002E76F6"/>
    <w:rsid w:val="00487315"/>
    <w:rsid w:val="005F4306"/>
    <w:rsid w:val="006602D8"/>
    <w:rsid w:val="007910FF"/>
    <w:rsid w:val="007C2486"/>
    <w:rsid w:val="00850B90"/>
    <w:rsid w:val="0092012E"/>
    <w:rsid w:val="009913F7"/>
    <w:rsid w:val="009B0DA2"/>
    <w:rsid w:val="00B32A46"/>
    <w:rsid w:val="00BE590D"/>
    <w:rsid w:val="00C9491B"/>
    <w:rsid w:val="00CC2267"/>
    <w:rsid w:val="00D11AD6"/>
    <w:rsid w:val="00E052DE"/>
    <w:rsid w:val="00E30332"/>
    <w:rsid w:val="00EB52C0"/>
    <w:rsid w:val="00EC11AD"/>
    <w:rsid w:val="00F3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866BCC-5527-4001-93A7-8A80F1A2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913F7"/>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9913F7"/>
    <w:rPr>
      <w:lang w:val="tr-TR"/>
    </w:rPr>
  </w:style>
  <w:style w:type="paragraph" w:styleId="Altbilgi">
    <w:name w:val="footer"/>
    <w:basedOn w:val="Normal"/>
    <w:link w:val="AltbilgiChar"/>
    <w:uiPriority w:val="99"/>
    <w:unhideWhenUsed/>
    <w:rsid w:val="009913F7"/>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9913F7"/>
    <w:rPr>
      <w:lang w:val="tr-TR"/>
    </w:rPr>
  </w:style>
  <w:style w:type="table" w:styleId="TabloKlavuzu">
    <w:name w:val="Table Grid"/>
    <w:basedOn w:val="NormalTablo"/>
    <w:uiPriority w:val="39"/>
    <w:rsid w:val="007910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zTablo2">
    <w:name w:val="Plain Table 2"/>
    <w:basedOn w:val="NormalTablo"/>
    <w:uiPriority w:val="42"/>
    <w:rsid w:val="007910F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pr">
    <w:name w:val="Hyperlink"/>
    <w:basedOn w:val="VarsaylanParagrafYazTipi"/>
    <w:uiPriority w:val="99"/>
    <w:unhideWhenUsed/>
    <w:rsid w:val="004873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158514">
      <w:bodyDiv w:val="1"/>
      <w:marLeft w:val="0"/>
      <w:marRight w:val="0"/>
      <w:marTop w:val="0"/>
      <w:marBottom w:val="0"/>
      <w:divBdr>
        <w:top w:val="none" w:sz="0" w:space="0" w:color="auto"/>
        <w:left w:val="none" w:sz="0" w:space="0" w:color="auto"/>
        <w:bottom w:val="none" w:sz="0" w:space="0" w:color="auto"/>
        <w:right w:val="none" w:sz="0" w:space="0" w:color="auto"/>
      </w:divBdr>
      <w:divsChild>
        <w:div w:id="1126200706">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diagramColors" Target="diagrams/colors1.xml"/><Relationship Id="rId26" Type="http://schemas.openxmlformats.org/officeDocument/2006/relationships/hyperlink" Target="https://doi.org/10.1037/0000168-000" TargetMode="External"/><Relationship Id="rId39" Type="http://schemas.openxmlformats.org/officeDocument/2006/relationships/fontTable" Target="fontTable.xml"/><Relationship Id="rId21" Type="http://schemas.openxmlformats.org/officeDocument/2006/relationships/hyperlink" Target="https://doi.org/10.1037/0000120-016%207" TargetMode="External"/><Relationship Id="rId34" Type="http://schemas.openxmlformats.org/officeDocument/2006/relationships/hyperlink" Target="https://www.bet.com/news/national/2020/06/10/trayvon-martin-mother-sybrina-fulton-qualifies-for-office-florid.html" TargetMode="Externa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diagramQuickStyle" Target="diagrams/quickStyle1.xml"/><Relationship Id="rId25" Type="http://schemas.openxmlformats.org/officeDocument/2006/relationships/hyperlink" Target="https://doi.org/10.1037/ppm0000185" TargetMode="External"/><Relationship Id="rId33" Type="http://schemas.openxmlformats.org/officeDocument/2006/relationships/hyperlink" Target="https://www.spot.im/s/00QeiyApEIFa"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image" Target="media/image5.jpeg"/><Relationship Id="rId29" Type="http://schemas.openxmlformats.org/officeDocument/2006/relationships/hyperlink" Target="https://www.cancer.gov/publications/patient-education/takingtime.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0.png"/><Relationship Id="rId24" Type="http://schemas.openxmlformats.org/officeDocument/2006/relationships/hyperlink" Target="https://convention.apa.org/2019-video" TargetMode="External"/><Relationship Id="rId32" Type="http://schemas.openxmlformats.org/officeDocument/2006/relationships/hyperlink" Target="https://doi.org/10.3886/ICPSR36966.v1" TargetMode="External"/><Relationship Id="rId37" Type="http://schemas.openxmlformats.org/officeDocument/2006/relationships/hyperlink" Target="https://www.moma.org/learn/moma_learning/vincent-van-gogh-the-starry-night-1889/"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hyperlink" Target="https://westernpsych.org/wp-content/uploads/2019/04/WPA-Program-2019-Final-2.pdf" TargetMode="External"/><Relationship Id="rId28" Type="http://schemas.openxmlformats.org/officeDocument/2006/relationships/hyperlink" Target="https://doi.org/10.1371/journal.pone.0193972" TargetMode="External"/><Relationship Id="rId36" Type="http://schemas.openxmlformats.org/officeDocument/2006/relationships/hyperlink" Target="https://doi.org/10.1002/9781119466642" TargetMode="External"/><Relationship Id="rId10" Type="http://schemas.openxmlformats.org/officeDocument/2006/relationships/image" Target="media/image3.png"/><Relationship Id="rId19" Type="http://schemas.microsoft.com/office/2007/relationships/diagramDrawing" Target="diagrams/drawing1.xml"/><Relationship Id="rId31" Type="http://schemas.openxmlformats.org/officeDocument/2006/relationships/hyperlink" Target="https://www.facebook.com/ScienceNOW/photos/a.117532185107/10156268057260108/?type=3&amp;theater" TargetMode="External"/><Relationship Id="rId4" Type="http://schemas.openxmlformats.org/officeDocument/2006/relationships/webSettings" Target="webSettings.xml"/><Relationship Id="rId9" Type="http://schemas.openxmlformats.org/officeDocument/2006/relationships/image" Target="media/image20.emf"/><Relationship Id="rId14" Type="http://schemas.openxmlformats.org/officeDocument/2006/relationships/footer" Target="footer2.xml"/><Relationship Id="rId22" Type="http://schemas.openxmlformats.org/officeDocument/2006/relationships/hyperlink" Target="https://www.huffpost.com/entry/anxiety-love-watching-horror-movies_l_5d277587e4b02a5a5d57b59e" TargetMode="External"/><Relationship Id="rId27" Type="http://schemas.openxmlformats.org/officeDocument/2006/relationships/hyperlink" Target="https://files.eric.ed.gov/fulltext/ED573929.pdf" TargetMode="External"/><Relationship Id="rId30" Type="http://schemas.openxmlformats.org/officeDocument/2006/relationships/hyperlink" Target="https://www.nimh.nih.gov/health/topics/anxiety-disorders/index.shtml" TargetMode="External"/><Relationship Id="rId35" Type="http://schemas.openxmlformats.org/officeDocument/2006/relationships/hyperlink" Target="https://doi.org/10.3758/s13428-017-0883-9" TargetMode="External"/><Relationship Id="rId8" Type="http://schemas.openxmlformats.org/officeDocument/2006/relationships/image" Target="media/image2.emf"/><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3E9CA9-DE12-42F1-89E4-11EA6EA2EEAB}" type="doc">
      <dgm:prSet loTypeId="urn:microsoft.com/office/officeart/2005/8/layout/gear1" loCatId="relationship" qsTypeId="urn:microsoft.com/office/officeart/2005/8/quickstyle/simple1" qsCatId="simple" csTypeId="urn:microsoft.com/office/officeart/2005/8/colors/accent0_1" csCatId="mainScheme" phldr="1"/>
      <dgm:spPr/>
      <dgm:t>
        <a:bodyPr/>
        <a:lstStyle/>
        <a:p>
          <a:endParaRPr lang="en-US"/>
        </a:p>
      </dgm:t>
    </dgm:pt>
    <dgm:pt modelId="{65E3C39D-3C0B-4E63-AA7F-5E03614F1570}">
      <dgm:prSet phldrT="[Metin]" custT="1"/>
      <dgm:spPr>
        <a:ln w="3175"/>
      </dgm:spPr>
      <dgm:t>
        <a:bodyPr/>
        <a:lstStyle/>
        <a:p>
          <a:r>
            <a:rPr lang="tr-TR" sz="900"/>
            <a:t>x</a:t>
          </a:r>
          <a:endParaRPr lang="en-US" sz="900"/>
        </a:p>
      </dgm:t>
    </dgm:pt>
    <dgm:pt modelId="{475D97A6-2A0F-4114-9AA0-70BBD0D9E05D}" type="parTrans" cxnId="{09F66B9F-2A65-4A13-BC6A-82A5DE6D562E}">
      <dgm:prSet/>
      <dgm:spPr/>
      <dgm:t>
        <a:bodyPr/>
        <a:lstStyle/>
        <a:p>
          <a:endParaRPr lang="en-US"/>
        </a:p>
      </dgm:t>
    </dgm:pt>
    <dgm:pt modelId="{9C099287-808E-48B7-ADB5-615B838676A1}" type="sibTrans" cxnId="{09F66B9F-2A65-4A13-BC6A-82A5DE6D562E}">
      <dgm:prSet/>
      <dgm:spPr/>
      <dgm:t>
        <a:bodyPr/>
        <a:lstStyle/>
        <a:p>
          <a:endParaRPr lang="en-US"/>
        </a:p>
      </dgm:t>
    </dgm:pt>
    <dgm:pt modelId="{306D7BA1-CC2A-4919-8B16-85FF81BCEDFA}">
      <dgm:prSet phldrT="[Metin]" custT="1"/>
      <dgm:spPr>
        <a:ln w="3175"/>
      </dgm:spPr>
      <dgm:t>
        <a:bodyPr/>
        <a:lstStyle/>
        <a:p>
          <a:r>
            <a:rPr lang="tr-TR" sz="900"/>
            <a:t>y</a:t>
          </a:r>
          <a:endParaRPr lang="en-US" sz="900"/>
        </a:p>
      </dgm:t>
    </dgm:pt>
    <dgm:pt modelId="{2B63CBF5-E815-4AC8-BE44-F57DDC76D3AF}" type="parTrans" cxnId="{F2E13186-3D62-41C4-B938-BD2E62CF809F}">
      <dgm:prSet/>
      <dgm:spPr/>
      <dgm:t>
        <a:bodyPr/>
        <a:lstStyle/>
        <a:p>
          <a:endParaRPr lang="en-US"/>
        </a:p>
      </dgm:t>
    </dgm:pt>
    <dgm:pt modelId="{F89AFEAB-487A-4DC6-88B9-95DFC467EE28}" type="sibTrans" cxnId="{F2E13186-3D62-41C4-B938-BD2E62CF809F}">
      <dgm:prSet/>
      <dgm:spPr/>
      <dgm:t>
        <a:bodyPr/>
        <a:lstStyle/>
        <a:p>
          <a:endParaRPr lang="en-US"/>
        </a:p>
      </dgm:t>
    </dgm:pt>
    <dgm:pt modelId="{34B581C5-461B-4000-BF77-C8B42773F6B7}">
      <dgm:prSet phldrT="[Metin]" custT="1"/>
      <dgm:spPr>
        <a:ln w="3175"/>
      </dgm:spPr>
      <dgm:t>
        <a:bodyPr/>
        <a:lstStyle/>
        <a:p>
          <a:r>
            <a:rPr lang="tr-TR" sz="900"/>
            <a:t>z</a:t>
          </a:r>
          <a:endParaRPr lang="en-US" sz="900"/>
        </a:p>
      </dgm:t>
    </dgm:pt>
    <dgm:pt modelId="{1B5B298E-BE76-44E0-8715-6BD72569F6D0}" type="parTrans" cxnId="{DE8FE036-A386-4EDB-88D8-C526E40B5AE5}">
      <dgm:prSet/>
      <dgm:spPr/>
      <dgm:t>
        <a:bodyPr/>
        <a:lstStyle/>
        <a:p>
          <a:endParaRPr lang="en-US"/>
        </a:p>
      </dgm:t>
    </dgm:pt>
    <dgm:pt modelId="{26AE3233-BA92-4EDF-B3E0-9D369695C5E4}" type="sibTrans" cxnId="{DE8FE036-A386-4EDB-88D8-C526E40B5AE5}">
      <dgm:prSet/>
      <dgm:spPr/>
      <dgm:t>
        <a:bodyPr/>
        <a:lstStyle/>
        <a:p>
          <a:endParaRPr lang="en-US" sz="900"/>
        </a:p>
      </dgm:t>
    </dgm:pt>
    <dgm:pt modelId="{5233E63B-F4E4-4D47-809B-D4D223FF6796}" type="pres">
      <dgm:prSet presAssocID="{0D3E9CA9-DE12-42F1-89E4-11EA6EA2EEAB}" presName="composite" presStyleCnt="0">
        <dgm:presLayoutVars>
          <dgm:chMax val="3"/>
          <dgm:animLvl val="lvl"/>
          <dgm:resizeHandles val="exact"/>
        </dgm:presLayoutVars>
      </dgm:prSet>
      <dgm:spPr/>
      <dgm:t>
        <a:bodyPr/>
        <a:lstStyle/>
        <a:p>
          <a:endParaRPr lang="en-US"/>
        </a:p>
      </dgm:t>
    </dgm:pt>
    <dgm:pt modelId="{467DABF9-6115-472F-9062-F5CB6FC8D8FD}" type="pres">
      <dgm:prSet presAssocID="{65E3C39D-3C0B-4E63-AA7F-5E03614F1570}" presName="gear1" presStyleLbl="node1" presStyleIdx="0" presStyleCnt="3">
        <dgm:presLayoutVars>
          <dgm:chMax val="1"/>
          <dgm:bulletEnabled val="1"/>
        </dgm:presLayoutVars>
      </dgm:prSet>
      <dgm:spPr/>
      <dgm:t>
        <a:bodyPr/>
        <a:lstStyle/>
        <a:p>
          <a:endParaRPr lang="en-US"/>
        </a:p>
      </dgm:t>
    </dgm:pt>
    <dgm:pt modelId="{8AB9DE95-96FA-43E4-9A08-0200D9353BB6}" type="pres">
      <dgm:prSet presAssocID="{65E3C39D-3C0B-4E63-AA7F-5E03614F1570}" presName="gear1srcNode" presStyleLbl="node1" presStyleIdx="0" presStyleCnt="3"/>
      <dgm:spPr/>
      <dgm:t>
        <a:bodyPr/>
        <a:lstStyle/>
        <a:p>
          <a:endParaRPr lang="en-US"/>
        </a:p>
      </dgm:t>
    </dgm:pt>
    <dgm:pt modelId="{28795AA6-1E0B-45BB-8493-B6020EA28FEC}" type="pres">
      <dgm:prSet presAssocID="{65E3C39D-3C0B-4E63-AA7F-5E03614F1570}" presName="gear1dstNode" presStyleLbl="node1" presStyleIdx="0" presStyleCnt="3"/>
      <dgm:spPr/>
      <dgm:t>
        <a:bodyPr/>
        <a:lstStyle/>
        <a:p>
          <a:endParaRPr lang="en-US"/>
        </a:p>
      </dgm:t>
    </dgm:pt>
    <dgm:pt modelId="{35E04152-A5AE-447E-87AD-C5838AEDE65E}" type="pres">
      <dgm:prSet presAssocID="{306D7BA1-CC2A-4919-8B16-85FF81BCEDFA}" presName="gear2" presStyleLbl="node1" presStyleIdx="1" presStyleCnt="3">
        <dgm:presLayoutVars>
          <dgm:chMax val="1"/>
          <dgm:bulletEnabled val="1"/>
        </dgm:presLayoutVars>
      </dgm:prSet>
      <dgm:spPr/>
      <dgm:t>
        <a:bodyPr/>
        <a:lstStyle/>
        <a:p>
          <a:endParaRPr lang="en-US"/>
        </a:p>
      </dgm:t>
    </dgm:pt>
    <dgm:pt modelId="{89A81D82-E960-4BEF-B26F-D0E903087A70}" type="pres">
      <dgm:prSet presAssocID="{306D7BA1-CC2A-4919-8B16-85FF81BCEDFA}" presName="gear2srcNode" presStyleLbl="node1" presStyleIdx="1" presStyleCnt="3"/>
      <dgm:spPr/>
      <dgm:t>
        <a:bodyPr/>
        <a:lstStyle/>
        <a:p>
          <a:endParaRPr lang="en-US"/>
        </a:p>
      </dgm:t>
    </dgm:pt>
    <dgm:pt modelId="{F12C1D16-C9FA-4406-B1B9-E3FDEE586877}" type="pres">
      <dgm:prSet presAssocID="{306D7BA1-CC2A-4919-8B16-85FF81BCEDFA}" presName="gear2dstNode" presStyleLbl="node1" presStyleIdx="1" presStyleCnt="3"/>
      <dgm:spPr/>
      <dgm:t>
        <a:bodyPr/>
        <a:lstStyle/>
        <a:p>
          <a:endParaRPr lang="en-US"/>
        </a:p>
      </dgm:t>
    </dgm:pt>
    <dgm:pt modelId="{B12A5BF4-54FF-4215-AB9D-A3494F1C2827}" type="pres">
      <dgm:prSet presAssocID="{34B581C5-461B-4000-BF77-C8B42773F6B7}" presName="gear3" presStyleLbl="node1" presStyleIdx="2" presStyleCnt="3"/>
      <dgm:spPr/>
      <dgm:t>
        <a:bodyPr/>
        <a:lstStyle/>
        <a:p>
          <a:endParaRPr lang="en-US"/>
        </a:p>
      </dgm:t>
    </dgm:pt>
    <dgm:pt modelId="{FBBC97E6-9544-4116-A5C1-623734F20F54}" type="pres">
      <dgm:prSet presAssocID="{34B581C5-461B-4000-BF77-C8B42773F6B7}" presName="gear3tx" presStyleLbl="node1" presStyleIdx="2" presStyleCnt="3">
        <dgm:presLayoutVars>
          <dgm:chMax val="1"/>
          <dgm:bulletEnabled val="1"/>
        </dgm:presLayoutVars>
      </dgm:prSet>
      <dgm:spPr/>
      <dgm:t>
        <a:bodyPr/>
        <a:lstStyle/>
        <a:p>
          <a:endParaRPr lang="en-US"/>
        </a:p>
      </dgm:t>
    </dgm:pt>
    <dgm:pt modelId="{A10A8AA8-9922-4F27-A3EA-8876AF2CFD1B}" type="pres">
      <dgm:prSet presAssocID="{34B581C5-461B-4000-BF77-C8B42773F6B7}" presName="gear3srcNode" presStyleLbl="node1" presStyleIdx="2" presStyleCnt="3"/>
      <dgm:spPr/>
      <dgm:t>
        <a:bodyPr/>
        <a:lstStyle/>
        <a:p>
          <a:endParaRPr lang="en-US"/>
        </a:p>
      </dgm:t>
    </dgm:pt>
    <dgm:pt modelId="{123EA1EA-BA45-4F89-BF0F-7215F5F64E11}" type="pres">
      <dgm:prSet presAssocID="{34B581C5-461B-4000-BF77-C8B42773F6B7}" presName="gear3dstNode" presStyleLbl="node1" presStyleIdx="2" presStyleCnt="3"/>
      <dgm:spPr/>
      <dgm:t>
        <a:bodyPr/>
        <a:lstStyle/>
        <a:p>
          <a:endParaRPr lang="en-US"/>
        </a:p>
      </dgm:t>
    </dgm:pt>
    <dgm:pt modelId="{0B77733A-87B0-4C23-88A6-ABC32C50C1BF}" type="pres">
      <dgm:prSet presAssocID="{9C099287-808E-48B7-ADB5-615B838676A1}" presName="connector1" presStyleLbl="sibTrans2D1" presStyleIdx="0" presStyleCnt="3"/>
      <dgm:spPr/>
      <dgm:t>
        <a:bodyPr/>
        <a:lstStyle/>
        <a:p>
          <a:endParaRPr lang="en-US"/>
        </a:p>
      </dgm:t>
    </dgm:pt>
    <dgm:pt modelId="{2298C8C8-3C8E-4357-8820-AAB9260F2964}" type="pres">
      <dgm:prSet presAssocID="{F89AFEAB-487A-4DC6-88B9-95DFC467EE28}" presName="connector2" presStyleLbl="sibTrans2D1" presStyleIdx="1" presStyleCnt="3"/>
      <dgm:spPr/>
      <dgm:t>
        <a:bodyPr/>
        <a:lstStyle/>
        <a:p>
          <a:endParaRPr lang="en-US"/>
        </a:p>
      </dgm:t>
    </dgm:pt>
    <dgm:pt modelId="{CCBCCBBD-2573-4022-AF9B-B0DBDB97AC50}" type="pres">
      <dgm:prSet presAssocID="{26AE3233-BA92-4EDF-B3E0-9D369695C5E4}" presName="connector3" presStyleLbl="sibTrans2D1" presStyleIdx="2" presStyleCnt="3"/>
      <dgm:spPr/>
      <dgm:t>
        <a:bodyPr/>
        <a:lstStyle/>
        <a:p>
          <a:endParaRPr lang="en-US"/>
        </a:p>
      </dgm:t>
    </dgm:pt>
  </dgm:ptLst>
  <dgm:cxnLst>
    <dgm:cxn modelId="{03A5AB32-C94F-4420-8005-35DC76FCBFFF}" type="presOf" srcId="{0D3E9CA9-DE12-42F1-89E4-11EA6EA2EEAB}" destId="{5233E63B-F4E4-4D47-809B-D4D223FF6796}" srcOrd="0" destOrd="0" presId="urn:microsoft.com/office/officeart/2005/8/layout/gear1"/>
    <dgm:cxn modelId="{D84277F3-C1D4-4B3F-A441-BD7D5A7339D2}" type="presOf" srcId="{65E3C39D-3C0B-4E63-AA7F-5E03614F1570}" destId="{28795AA6-1E0B-45BB-8493-B6020EA28FEC}" srcOrd="2" destOrd="0" presId="urn:microsoft.com/office/officeart/2005/8/layout/gear1"/>
    <dgm:cxn modelId="{8F1B0AF3-444C-43ED-B667-B87BEECE6E91}" type="presOf" srcId="{34B581C5-461B-4000-BF77-C8B42773F6B7}" destId="{A10A8AA8-9922-4F27-A3EA-8876AF2CFD1B}" srcOrd="2" destOrd="0" presId="urn:microsoft.com/office/officeart/2005/8/layout/gear1"/>
    <dgm:cxn modelId="{56DF1233-004D-4EE3-A818-8E9AF48C66CB}" type="presOf" srcId="{9C099287-808E-48B7-ADB5-615B838676A1}" destId="{0B77733A-87B0-4C23-88A6-ABC32C50C1BF}" srcOrd="0" destOrd="0" presId="urn:microsoft.com/office/officeart/2005/8/layout/gear1"/>
    <dgm:cxn modelId="{BBC3FFCB-4513-41C0-A549-A107C5D0EBF5}" type="presOf" srcId="{306D7BA1-CC2A-4919-8B16-85FF81BCEDFA}" destId="{89A81D82-E960-4BEF-B26F-D0E903087A70}" srcOrd="1" destOrd="0" presId="urn:microsoft.com/office/officeart/2005/8/layout/gear1"/>
    <dgm:cxn modelId="{762D641E-F367-42F9-B381-CBBB60FCED88}" type="presOf" srcId="{306D7BA1-CC2A-4919-8B16-85FF81BCEDFA}" destId="{F12C1D16-C9FA-4406-B1B9-E3FDEE586877}" srcOrd="2" destOrd="0" presId="urn:microsoft.com/office/officeart/2005/8/layout/gear1"/>
    <dgm:cxn modelId="{5D4433CA-DB22-485C-8067-760948FA108D}" type="presOf" srcId="{34B581C5-461B-4000-BF77-C8B42773F6B7}" destId="{123EA1EA-BA45-4F89-BF0F-7215F5F64E11}" srcOrd="3" destOrd="0" presId="urn:microsoft.com/office/officeart/2005/8/layout/gear1"/>
    <dgm:cxn modelId="{2F3DC2F0-ED08-4615-BC51-9A63BEAAA36B}" type="presOf" srcId="{65E3C39D-3C0B-4E63-AA7F-5E03614F1570}" destId="{8AB9DE95-96FA-43E4-9A08-0200D9353BB6}" srcOrd="1" destOrd="0" presId="urn:microsoft.com/office/officeart/2005/8/layout/gear1"/>
    <dgm:cxn modelId="{75329443-CAB3-4C3F-82F7-D9E1A3A6B54F}" type="presOf" srcId="{306D7BA1-CC2A-4919-8B16-85FF81BCEDFA}" destId="{35E04152-A5AE-447E-87AD-C5838AEDE65E}" srcOrd="0" destOrd="0" presId="urn:microsoft.com/office/officeart/2005/8/layout/gear1"/>
    <dgm:cxn modelId="{B13D0FEE-E495-41AB-9181-9095C64C6E12}" type="presOf" srcId="{34B581C5-461B-4000-BF77-C8B42773F6B7}" destId="{FBBC97E6-9544-4116-A5C1-623734F20F54}" srcOrd="1" destOrd="0" presId="urn:microsoft.com/office/officeart/2005/8/layout/gear1"/>
    <dgm:cxn modelId="{6BDF5D5D-7A57-458A-8378-21031FD62CA4}" type="presOf" srcId="{34B581C5-461B-4000-BF77-C8B42773F6B7}" destId="{B12A5BF4-54FF-4215-AB9D-A3494F1C2827}" srcOrd="0" destOrd="0" presId="urn:microsoft.com/office/officeart/2005/8/layout/gear1"/>
    <dgm:cxn modelId="{F2E13186-3D62-41C4-B938-BD2E62CF809F}" srcId="{0D3E9CA9-DE12-42F1-89E4-11EA6EA2EEAB}" destId="{306D7BA1-CC2A-4919-8B16-85FF81BCEDFA}" srcOrd="1" destOrd="0" parTransId="{2B63CBF5-E815-4AC8-BE44-F57DDC76D3AF}" sibTransId="{F89AFEAB-487A-4DC6-88B9-95DFC467EE28}"/>
    <dgm:cxn modelId="{6EC22A09-C175-46FF-9EBF-2E49D7AF90D8}" type="presOf" srcId="{65E3C39D-3C0B-4E63-AA7F-5E03614F1570}" destId="{467DABF9-6115-472F-9062-F5CB6FC8D8FD}" srcOrd="0" destOrd="0" presId="urn:microsoft.com/office/officeart/2005/8/layout/gear1"/>
    <dgm:cxn modelId="{DE8FE036-A386-4EDB-88D8-C526E40B5AE5}" srcId="{0D3E9CA9-DE12-42F1-89E4-11EA6EA2EEAB}" destId="{34B581C5-461B-4000-BF77-C8B42773F6B7}" srcOrd="2" destOrd="0" parTransId="{1B5B298E-BE76-44E0-8715-6BD72569F6D0}" sibTransId="{26AE3233-BA92-4EDF-B3E0-9D369695C5E4}"/>
    <dgm:cxn modelId="{09F66B9F-2A65-4A13-BC6A-82A5DE6D562E}" srcId="{0D3E9CA9-DE12-42F1-89E4-11EA6EA2EEAB}" destId="{65E3C39D-3C0B-4E63-AA7F-5E03614F1570}" srcOrd="0" destOrd="0" parTransId="{475D97A6-2A0F-4114-9AA0-70BBD0D9E05D}" sibTransId="{9C099287-808E-48B7-ADB5-615B838676A1}"/>
    <dgm:cxn modelId="{821D2ABD-864A-4DB7-AF41-8C005B169009}" type="presOf" srcId="{26AE3233-BA92-4EDF-B3E0-9D369695C5E4}" destId="{CCBCCBBD-2573-4022-AF9B-B0DBDB97AC50}" srcOrd="0" destOrd="0" presId="urn:microsoft.com/office/officeart/2005/8/layout/gear1"/>
    <dgm:cxn modelId="{703A3F90-A402-45CE-82C0-24AD4BD37E37}" type="presOf" srcId="{F89AFEAB-487A-4DC6-88B9-95DFC467EE28}" destId="{2298C8C8-3C8E-4357-8820-AAB9260F2964}" srcOrd="0" destOrd="0" presId="urn:microsoft.com/office/officeart/2005/8/layout/gear1"/>
    <dgm:cxn modelId="{E2ABBEF0-18F0-40D2-9901-BEBADE1E0480}" type="presParOf" srcId="{5233E63B-F4E4-4D47-809B-D4D223FF6796}" destId="{467DABF9-6115-472F-9062-F5CB6FC8D8FD}" srcOrd="0" destOrd="0" presId="urn:microsoft.com/office/officeart/2005/8/layout/gear1"/>
    <dgm:cxn modelId="{4F1DBDB8-F63E-429C-9F8B-AC2FD09C2305}" type="presParOf" srcId="{5233E63B-F4E4-4D47-809B-D4D223FF6796}" destId="{8AB9DE95-96FA-43E4-9A08-0200D9353BB6}" srcOrd="1" destOrd="0" presId="urn:microsoft.com/office/officeart/2005/8/layout/gear1"/>
    <dgm:cxn modelId="{BA4A7734-CC56-497A-BD5D-63ACF604F21B}" type="presParOf" srcId="{5233E63B-F4E4-4D47-809B-D4D223FF6796}" destId="{28795AA6-1E0B-45BB-8493-B6020EA28FEC}" srcOrd="2" destOrd="0" presId="urn:microsoft.com/office/officeart/2005/8/layout/gear1"/>
    <dgm:cxn modelId="{AA8C6A9E-9BEA-4ED9-8B7B-3D22126A542B}" type="presParOf" srcId="{5233E63B-F4E4-4D47-809B-D4D223FF6796}" destId="{35E04152-A5AE-447E-87AD-C5838AEDE65E}" srcOrd="3" destOrd="0" presId="urn:microsoft.com/office/officeart/2005/8/layout/gear1"/>
    <dgm:cxn modelId="{5FF83664-195D-45DC-A304-866BCBE2174E}" type="presParOf" srcId="{5233E63B-F4E4-4D47-809B-D4D223FF6796}" destId="{89A81D82-E960-4BEF-B26F-D0E903087A70}" srcOrd="4" destOrd="0" presId="urn:microsoft.com/office/officeart/2005/8/layout/gear1"/>
    <dgm:cxn modelId="{688A443C-62BF-4285-A546-854948D5B40C}" type="presParOf" srcId="{5233E63B-F4E4-4D47-809B-D4D223FF6796}" destId="{F12C1D16-C9FA-4406-B1B9-E3FDEE586877}" srcOrd="5" destOrd="0" presId="urn:microsoft.com/office/officeart/2005/8/layout/gear1"/>
    <dgm:cxn modelId="{2CE8B2B3-5F5A-4D31-9EF1-A60190DAFF19}" type="presParOf" srcId="{5233E63B-F4E4-4D47-809B-D4D223FF6796}" destId="{B12A5BF4-54FF-4215-AB9D-A3494F1C2827}" srcOrd="6" destOrd="0" presId="urn:microsoft.com/office/officeart/2005/8/layout/gear1"/>
    <dgm:cxn modelId="{F1DE8D9B-E163-42D8-871D-D0293028C487}" type="presParOf" srcId="{5233E63B-F4E4-4D47-809B-D4D223FF6796}" destId="{FBBC97E6-9544-4116-A5C1-623734F20F54}" srcOrd="7" destOrd="0" presId="urn:microsoft.com/office/officeart/2005/8/layout/gear1"/>
    <dgm:cxn modelId="{145CD3D7-4E95-45CE-8CD2-28DD5F1C5FC0}" type="presParOf" srcId="{5233E63B-F4E4-4D47-809B-D4D223FF6796}" destId="{A10A8AA8-9922-4F27-A3EA-8876AF2CFD1B}" srcOrd="8" destOrd="0" presId="urn:microsoft.com/office/officeart/2005/8/layout/gear1"/>
    <dgm:cxn modelId="{FDAD2412-1420-4D60-B580-4D69332C5703}" type="presParOf" srcId="{5233E63B-F4E4-4D47-809B-D4D223FF6796}" destId="{123EA1EA-BA45-4F89-BF0F-7215F5F64E11}" srcOrd="9" destOrd="0" presId="urn:microsoft.com/office/officeart/2005/8/layout/gear1"/>
    <dgm:cxn modelId="{2E7836EB-9373-465A-9EA4-AF1A2778B3C2}" type="presParOf" srcId="{5233E63B-F4E4-4D47-809B-D4D223FF6796}" destId="{0B77733A-87B0-4C23-88A6-ABC32C50C1BF}" srcOrd="10" destOrd="0" presId="urn:microsoft.com/office/officeart/2005/8/layout/gear1"/>
    <dgm:cxn modelId="{943CBFA0-6535-40E9-BA28-2A5C44F50093}" type="presParOf" srcId="{5233E63B-F4E4-4D47-809B-D4D223FF6796}" destId="{2298C8C8-3C8E-4357-8820-AAB9260F2964}" srcOrd="11" destOrd="0" presId="urn:microsoft.com/office/officeart/2005/8/layout/gear1"/>
    <dgm:cxn modelId="{EC09631E-A8E0-41C4-802E-77806920DD56}" type="presParOf" srcId="{5233E63B-F4E4-4D47-809B-D4D223FF6796}" destId="{CCBCCBBD-2573-4022-AF9B-B0DBDB97AC50}" srcOrd="12" destOrd="0" presId="urn:microsoft.com/office/officeart/2005/8/layout/gear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7DABF9-6115-472F-9062-F5CB6FC8D8FD}">
      <dsp:nvSpPr>
        <dsp:cNvPr id="0" name=""/>
        <dsp:cNvSpPr/>
      </dsp:nvSpPr>
      <dsp:spPr>
        <a:xfrm>
          <a:off x="1215358" y="677513"/>
          <a:ext cx="828071" cy="828071"/>
        </a:xfrm>
        <a:prstGeom prst="gear9">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t>x</a:t>
          </a:r>
          <a:endParaRPr lang="en-US" sz="900" kern="1200"/>
        </a:p>
      </dsp:txBody>
      <dsp:txXfrm>
        <a:off x="1381837" y="871485"/>
        <a:ext cx="495113" cy="425645"/>
      </dsp:txXfrm>
    </dsp:sp>
    <dsp:sp modelId="{35E04152-A5AE-447E-87AD-C5838AEDE65E}">
      <dsp:nvSpPr>
        <dsp:cNvPr id="0" name=""/>
        <dsp:cNvSpPr/>
      </dsp:nvSpPr>
      <dsp:spPr>
        <a:xfrm>
          <a:off x="733571" y="481787"/>
          <a:ext cx="602234" cy="602234"/>
        </a:xfrm>
        <a:prstGeom prst="gear6">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t>y</a:t>
          </a:r>
          <a:endParaRPr lang="en-US" sz="900" kern="1200"/>
        </a:p>
      </dsp:txBody>
      <dsp:txXfrm>
        <a:off x="885185" y="634318"/>
        <a:ext cx="299006" cy="297172"/>
      </dsp:txXfrm>
    </dsp:sp>
    <dsp:sp modelId="{B12A5BF4-54FF-4215-AB9D-A3494F1C2827}">
      <dsp:nvSpPr>
        <dsp:cNvPr id="0" name=""/>
        <dsp:cNvSpPr/>
      </dsp:nvSpPr>
      <dsp:spPr>
        <a:xfrm rot="20700000">
          <a:off x="1070883" y="66307"/>
          <a:ext cx="590066" cy="590066"/>
        </a:xfrm>
        <a:prstGeom prst="gear6">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t>z</a:t>
          </a:r>
          <a:endParaRPr lang="en-US" sz="900" kern="1200"/>
        </a:p>
      </dsp:txBody>
      <dsp:txXfrm rot="-20700000">
        <a:off x="1200302" y="195726"/>
        <a:ext cx="331228" cy="331228"/>
      </dsp:txXfrm>
    </dsp:sp>
    <dsp:sp modelId="{0B77733A-87B0-4C23-88A6-ABC32C50C1BF}">
      <dsp:nvSpPr>
        <dsp:cNvPr id="0" name=""/>
        <dsp:cNvSpPr/>
      </dsp:nvSpPr>
      <dsp:spPr>
        <a:xfrm>
          <a:off x="1125943" y="566405"/>
          <a:ext cx="1059931" cy="1059931"/>
        </a:xfrm>
        <a:prstGeom prst="circularArrow">
          <a:avLst>
            <a:gd name="adj1" fmla="val 4687"/>
            <a:gd name="adj2" fmla="val 299029"/>
            <a:gd name="adj3" fmla="val 2373024"/>
            <a:gd name="adj4" fmla="val 16214126"/>
            <a:gd name="adj5" fmla="val 546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298C8C8-3C8E-4357-8820-AAB9260F2964}">
      <dsp:nvSpPr>
        <dsp:cNvPr id="0" name=""/>
        <dsp:cNvSpPr/>
      </dsp:nvSpPr>
      <dsp:spPr>
        <a:xfrm>
          <a:off x="626916" y="360074"/>
          <a:ext cx="770106" cy="770106"/>
        </a:xfrm>
        <a:prstGeom prst="leftCircularArrow">
          <a:avLst>
            <a:gd name="adj1" fmla="val 6452"/>
            <a:gd name="adj2" fmla="val 429999"/>
            <a:gd name="adj3" fmla="val 10489124"/>
            <a:gd name="adj4" fmla="val 14837806"/>
            <a:gd name="adj5" fmla="val 7527"/>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CBCCBBD-2573-4022-AF9B-B0DBDB97AC50}">
      <dsp:nvSpPr>
        <dsp:cNvPr id="0" name=""/>
        <dsp:cNvSpPr/>
      </dsp:nvSpPr>
      <dsp:spPr>
        <a:xfrm>
          <a:off x="934395" y="-51400"/>
          <a:ext cx="830330" cy="830330"/>
        </a:xfrm>
        <a:prstGeom prst="circularArrow">
          <a:avLst>
            <a:gd name="adj1" fmla="val 5984"/>
            <a:gd name="adj2" fmla="val 394124"/>
            <a:gd name="adj3" fmla="val 13313824"/>
            <a:gd name="adj4" fmla="val 10508221"/>
            <a:gd name="adj5" fmla="val 6981"/>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79B9E-7D29-4646-B8E3-33FD4D62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2062</Words>
  <Characters>11757</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12</cp:revision>
  <cp:lastPrinted>2025-01-04T20:39:00Z</cp:lastPrinted>
  <dcterms:created xsi:type="dcterms:W3CDTF">2025-01-04T19:13:00Z</dcterms:created>
  <dcterms:modified xsi:type="dcterms:W3CDTF">2025-01-12T16:09:00Z</dcterms:modified>
</cp:coreProperties>
</file>